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04" w:rsidRPr="00FB5004" w:rsidRDefault="00FB5004" w:rsidP="00FB5004">
      <w:pPr>
        <w:spacing w:before="100" w:beforeAutospacing="1" w:after="100" w:afterAutospacing="1"/>
        <w:jc w:val="center"/>
        <w:rPr>
          <w:rFonts w:ascii="Times New Roman" w:eastAsia="Times New Roman" w:hAnsi="Times New Roman" w:cs="Times New Roman"/>
          <w:sz w:val="24"/>
          <w:szCs w:val="24"/>
          <w:lang w:eastAsia="pt-BR"/>
        </w:rPr>
      </w:pPr>
      <w:r>
        <w:rPr>
          <w:rFonts w:ascii="Tahoma" w:eastAsia="Times New Roman" w:hAnsi="Tahoma" w:cs="Tahoma"/>
          <w:noProof/>
          <w:color w:val="0000FF"/>
          <w:sz w:val="20"/>
          <w:szCs w:val="20"/>
          <w:lang w:eastAsia="pt-BR"/>
        </w:rPr>
        <w:drawing>
          <wp:inline distT="0" distB="0" distL="0" distR="0">
            <wp:extent cx="2032000" cy="647700"/>
            <wp:effectExtent l="19050" t="0" r="6350" b="0"/>
            <wp:docPr id="1" name="Imagem 1" descr="http://www.usp.br/drh/novo/recsel/modelos/hder_io.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p.br/drh/novo/recsel/modelos/hder_io.gif">
                      <a:hlinkClick r:id="rId4"/>
                    </pic:cNvPr>
                    <pic:cNvPicPr>
                      <a:picLocks noChangeAspect="1" noChangeArrowheads="1"/>
                    </pic:cNvPicPr>
                  </pic:nvPicPr>
                  <pic:blipFill>
                    <a:blip r:embed="rId5" cstate="print"/>
                    <a:srcRect/>
                    <a:stretch>
                      <a:fillRect/>
                    </a:stretch>
                  </pic:blipFill>
                  <pic:spPr bwMode="auto">
                    <a:xfrm>
                      <a:off x="0" y="0"/>
                      <a:ext cx="2032000" cy="647700"/>
                    </a:xfrm>
                    <a:prstGeom prst="rect">
                      <a:avLst/>
                    </a:prstGeom>
                    <a:noFill/>
                    <a:ln w="9525">
                      <a:noFill/>
                      <a:miter lim="800000"/>
                      <a:headEnd/>
                      <a:tailEnd/>
                    </a:ln>
                  </pic:spPr>
                </pic:pic>
              </a:graphicData>
            </a:graphic>
          </wp:inline>
        </w:drawing>
      </w:r>
    </w:p>
    <w:p w:rsidR="00FB5004" w:rsidRPr="00FB5004" w:rsidRDefault="00FB5004" w:rsidP="00FB5004">
      <w:pPr>
        <w:spacing w:before="100" w:beforeAutospacing="1" w:after="100" w:afterAutospacing="1"/>
        <w:outlineLvl w:val="0"/>
        <w:rPr>
          <w:rFonts w:ascii="Times New Roman" w:eastAsia="Times New Roman" w:hAnsi="Times New Roman" w:cs="Times New Roman"/>
          <w:b/>
          <w:bCs/>
          <w:kern w:val="36"/>
          <w:sz w:val="48"/>
          <w:szCs w:val="48"/>
          <w:lang w:eastAsia="pt-BR"/>
        </w:rPr>
      </w:pPr>
      <w:r w:rsidRPr="00FB5004">
        <w:rPr>
          <w:rFonts w:ascii="Times New Roman" w:eastAsia="Times New Roman" w:hAnsi="Times New Roman" w:cs="Times New Roman"/>
          <w:b/>
          <w:bCs/>
          <w:kern w:val="36"/>
          <w:sz w:val="48"/>
          <w:szCs w:val="48"/>
          <w:lang w:eastAsia="pt-BR"/>
        </w:rPr>
        <w:t>VICE-REITORIA EXECUTIVA DE ADMINISTRAÇÃO</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Edital Seleção RH 298/2012</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ABERTURA DE CONCURSO PÚBLICO</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xml:space="preserve">A Vice-Reitoria Executiva de Administração da Universidade de São Paulo torna pública a abertura de concurso público para o preenchimento de </w:t>
      </w:r>
      <w:proofErr w:type="gramStart"/>
      <w:r w:rsidRPr="00FB5004">
        <w:rPr>
          <w:rFonts w:ascii="Times New Roman" w:eastAsia="Times New Roman" w:hAnsi="Times New Roman" w:cs="Times New Roman"/>
          <w:sz w:val="24"/>
          <w:szCs w:val="24"/>
          <w:lang w:eastAsia="pt-BR"/>
        </w:rPr>
        <w:t>2</w:t>
      </w:r>
      <w:proofErr w:type="gramEnd"/>
      <w:r w:rsidRPr="00FB5004">
        <w:rPr>
          <w:rFonts w:ascii="Times New Roman" w:eastAsia="Times New Roman" w:hAnsi="Times New Roman" w:cs="Times New Roman"/>
          <w:sz w:val="24"/>
          <w:szCs w:val="24"/>
          <w:lang w:eastAsia="pt-BR"/>
        </w:rPr>
        <w:t xml:space="preserve"> (dois) empregos públicos para ingresso na carreira de Nível Superior – ENGENHEIRO DE SEGURANÇA DO TRABALHO na cidade de São Paulo e outras que surgirem durante o prazo de validade deste edital, dentre as quais 1(uma) fica reservada a pessoas com deficiência, nos termos da Lei nº 7.853/89 regulamentada pelo Decreto nº 3.298/99.</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w:t>
      </w:r>
      <w:r w:rsidRPr="00FB5004">
        <w:rPr>
          <w:rFonts w:ascii="Times New Roman" w:eastAsia="Times New Roman" w:hAnsi="Times New Roman" w:cs="Times New Roman"/>
          <w:sz w:val="24"/>
          <w:szCs w:val="24"/>
          <w:lang w:eastAsia="pt-BR"/>
        </w:rPr>
        <w:tab/>
        <w:t xml:space="preserve">A contratação ocorrerá sob o regime da Consolidação das Leis do Trabalho – CLT, em jornada de 40 horas semanais, cujo horário de trabalho será estabelecido pela Universidade de São Paulo de acordo com as necessidades na ocasião do inicio do exercício na função, podendo ser diurno, noturno, ou misto, </w:t>
      </w:r>
      <w:proofErr w:type="gramStart"/>
      <w:r w:rsidRPr="00FB5004">
        <w:rPr>
          <w:rFonts w:ascii="Times New Roman" w:eastAsia="Times New Roman" w:hAnsi="Times New Roman" w:cs="Times New Roman"/>
          <w:sz w:val="24"/>
          <w:szCs w:val="24"/>
          <w:lang w:eastAsia="pt-BR"/>
        </w:rPr>
        <w:t>sob regime</w:t>
      </w:r>
      <w:proofErr w:type="gramEnd"/>
      <w:r w:rsidRPr="00FB5004">
        <w:rPr>
          <w:rFonts w:ascii="Times New Roman" w:eastAsia="Times New Roman" w:hAnsi="Times New Roman" w:cs="Times New Roman"/>
          <w:sz w:val="24"/>
          <w:szCs w:val="24"/>
          <w:lang w:eastAsia="pt-BR"/>
        </w:rPr>
        <w:t xml:space="preserve"> de plantão ou em escala de revezamento.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2.</w:t>
      </w:r>
      <w:r w:rsidRPr="00FB5004">
        <w:rPr>
          <w:rFonts w:ascii="Times New Roman" w:eastAsia="Times New Roman" w:hAnsi="Times New Roman" w:cs="Times New Roman"/>
          <w:sz w:val="24"/>
          <w:szCs w:val="24"/>
          <w:lang w:eastAsia="pt-BR"/>
        </w:rPr>
        <w:tab/>
        <w:t>Superado o período de experiência de 90 dias, o contrato de trabalho passará a viger por tempo indeterminado (§ único art. 445 da CLT).</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3.</w:t>
      </w:r>
      <w:r w:rsidRPr="00FB5004">
        <w:rPr>
          <w:rFonts w:ascii="Times New Roman" w:eastAsia="Times New Roman" w:hAnsi="Times New Roman" w:cs="Times New Roman"/>
          <w:sz w:val="24"/>
          <w:szCs w:val="24"/>
          <w:lang w:eastAsia="pt-BR"/>
        </w:rPr>
        <w:tab/>
        <w:t>O salário para o mês de Setembro/2012 é de R$ 6.040,48, o que corresponde ao salário inicial da Carreira de Nível Superior S1 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4.</w:t>
      </w:r>
      <w:r w:rsidRPr="00FB5004">
        <w:rPr>
          <w:rFonts w:ascii="Times New Roman" w:eastAsia="Times New Roman" w:hAnsi="Times New Roman" w:cs="Times New Roman"/>
          <w:sz w:val="24"/>
          <w:szCs w:val="24"/>
          <w:lang w:eastAsia="pt-BR"/>
        </w:rPr>
        <w:tab/>
        <w:t>São exigências para o desempenho da Categoria Profissional:</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Ser brasileiro, nato ou naturalizado, ou ser cidadão português em gozo das prerrogativas previstas no art. 12 da Constituição Federal e demais disposições de lei.  - Possuir 18 anos completos.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Curso de Graduação completo, com carga horária mínima fixada pelo MEC, em Engenharia ou Arquitetura e curso de especialização em Engenharia de Segurança do Trabalho, em nível de pós-graduação.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Registro no CREA (Conselho Regional de Engenharia e Agronomia) como Engenheiro de Segurança.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Conhecimento de informática.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Conhecimento de nível básico em língua inglesa.  - Estar em dia com as obrigações resultantes da legislação eleitoral e, se do sexo masculino, do Serviço Militar;</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Não ter sido demitido ou exonerado do serviço público em consequência de processo administrativo (por justa causa ou a bem do serviço público);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xml:space="preserve">- Não ocupar cargo, emprego ou função </w:t>
      </w:r>
      <w:proofErr w:type="gramStart"/>
      <w:r w:rsidRPr="00FB5004">
        <w:rPr>
          <w:rFonts w:ascii="Times New Roman" w:eastAsia="Times New Roman" w:hAnsi="Times New Roman" w:cs="Times New Roman"/>
          <w:sz w:val="24"/>
          <w:szCs w:val="24"/>
          <w:lang w:eastAsia="pt-BR"/>
        </w:rPr>
        <w:t>pública, ressalvadas</w:t>
      </w:r>
      <w:proofErr w:type="gramEnd"/>
      <w:r w:rsidRPr="00FB5004">
        <w:rPr>
          <w:rFonts w:ascii="Times New Roman" w:eastAsia="Times New Roman" w:hAnsi="Times New Roman" w:cs="Times New Roman"/>
          <w:sz w:val="24"/>
          <w:szCs w:val="24"/>
          <w:lang w:eastAsia="pt-BR"/>
        </w:rPr>
        <w:t xml:space="preserve"> as hipóteses de acumulação previstas no art. 37, inciso XVI, da Constituição Federal e no Decreto Estadual nº 41.915/1997;</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Conhecer e estar de acordo com as exigências contidas no presente Edital.</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4.1.</w:t>
      </w:r>
      <w:r w:rsidRPr="00FB5004">
        <w:rPr>
          <w:rFonts w:ascii="Times New Roman" w:eastAsia="Times New Roman" w:hAnsi="Times New Roman" w:cs="Times New Roman"/>
          <w:sz w:val="24"/>
          <w:szCs w:val="24"/>
          <w:lang w:eastAsia="pt-BR"/>
        </w:rPr>
        <w:tab/>
        <w:t xml:space="preserve">O candidato aprovado no presente concurso público será contratado se atender às exigências para o desempenho da categoria profissional no momento da convocação </w:t>
      </w:r>
      <w:r w:rsidRPr="00FB5004">
        <w:rPr>
          <w:rFonts w:ascii="Times New Roman" w:eastAsia="Times New Roman" w:hAnsi="Times New Roman" w:cs="Times New Roman"/>
          <w:sz w:val="24"/>
          <w:szCs w:val="24"/>
          <w:lang w:eastAsia="pt-BR"/>
        </w:rPr>
        <w:lastRenderedPageBreak/>
        <w:t xml:space="preserve">para contratação, devendo apresentar a documentação comprobatória completa estabelecida no item 15.1. </w:t>
      </w:r>
      <w:proofErr w:type="gramStart"/>
      <w:r w:rsidRPr="00FB5004">
        <w:rPr>
          <w:rFonts w:ascii="Times New Roman" w:eastAsia="Times New Roman" w:hAnsi="Times New Roman" w:cs="Times New Roman"/>
          <w:sz w:val="24"/>
          <w:szCs w:val="24"/>
          <w:lang w:eastAsia="pt-BR"/>
        </w:rPr>
        <w:t>no</w:t>
      </w:r>
      <w:proofErr w:type="gramEnd"/>
      <w:r w:rsidRPr="00FB5004">
        <w:rPr>
          <w:rFonts w:ascii="Times New Roman" w:eastAsia="Times New Roman" w:hAnsi="Times New Roman" w:cs="Times New Roman"/>
          <w:sz w:val="24"/>
          <w:szCs w:val="24"/>
          <w:lang w:eastAsia="pt-BR"/>
        </w:rPr>
        <w:t xml:space="preserve"> prazo de 5 (cinco) dias úteis contado do primeiro dia útil seguinte ao da publicação da Convocação para Contratação na Imprensa Oficial, sob pena de ser considerado desistente do concurso público.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5.</w:t>
      </w:r>
      <w:r w:rsidRPr="00FB5004">
        <w:rPr>
          <w:rFonts w:ascii="Times New Roman" w:eastAsia="Times New Roman" w:hAnsi="Times New Roman" w:cs="Times New Roman"/>
          <w:sz w:val="24"/>
          <w:szCs w:val="24"/>
          <w:lang w:eastAsia="pt-BR"/>
        </w:rPr>
        <w:tab/>
        <w:t xml:space="preserve">São atividades gerais da Carreira de Nível Superior descritas no Plano de Classificação de Funções – </w:t>
      </w:r>
      <w:proofErr w:type="spellStart"/>
      <w:r w:rsidRPr="00FB5004">
        <w:rPr>
          <w:rFonts w:ascii="Times New Roman" w:eastAsia="Times New Roman" w:hAnsi="Times New Roman" w:cs="Times New Roman"/>
          <w:sz w:val="24"/>
          <w:szCs w:val="24"/>
          <w:lang w:eastAsia="pt-BR"/>
        </w:rPr>
        <w:t>P.C.F.</w:t>
      </w:r>
      <w:proofErr w:type="spellEnd"/>
      <w:r w:rsidRPr="00FB5004">
        <w:rPr>
          <w:rFonts w:ascii="Times New Roman" w:eastAsia="Times New Roman" w:hAnsi="Times New Roman" w:cs="Times New Roman"/>
          <w:sz w:val="24"/>
          <w:szCs w:val="24"/>
          <w:lang w:eastAsia="pt-BR"/>
        </w:rPr>
        <w:t xml:space="preserve"> da Universidade de São Paulo: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xml:space="preserve">Executar atividades especializadas de nível superior que exigem formação na área de atuação, em </w:t>
      </w:r>
      <w:proofErr w:type="gramStart"/>
      <w:r w:rsidRPr="00FB5004">
        <w:rPr>
          <w:rFonts w:ascii="Times New Roman" w:eastAsia="Times New Roman" w:hAnsi="Times New Roman" w:cs="Times New Roman"/>
          <w:sz w:val="24"/>
          <w:szCs w:val="24"/>
          <w:lang w:eastAsia="pt-BR"/>
        </w:rPr>
        <w:t>âmbito geral ou restrita</w:t>
      </w:r>
      <w:proofErr w:type="gramEnd"/>
      <w:r w:rsidRPr="00FB5004">
        <w:rPr>
          <w:rFonts w:ascii="Times New Roman" w:eastAsia="Times New Roman" w:hAnsi="Times New Roman" w:cs="Times New Roman"/>
          <w:sz w:val="24"/>
          <w:szCs w:val="24"/>
          <w:lang w:eastAsia="pt-BR"/>
        </w:rPr>
        <w:t xml:space="preserve"> à habilitação específica, observando instruções e regulamentação próprias, sob orientação da chefia ou de servidores mais experientes, podendo atuar nas áreas administrativa, de ensino, pesquisa, extensão, saúde e serviços.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5.1.</w:t>
      </w:r>
      <w:r w:rsidRPr="00FB5004">
        <w:rPr>
          <w:rFonts w:ascii="Times New Roman" w:eastAsia="Times New Roman" w:hAnsi="Times New Roman" w:cs="Times New Roman"/>
          <w:sz w:val="24"/>
          <w:szCs w:val="24"/>
          <w:lang w:eastAsia="pt-BR"/>
        </w:rPr>
        <w:tab/>
        <w:t>São atribuições da categoria profissional de ENGENHEIRO DE SEGURANÇA DO TRABALHO: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Sumária: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Supervisionar, coordenar e orientar tecnicamente os serviços de Engenharia de Segurança do Trabalho.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Detalhada: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Estudar as condições de segurança dos locais de trabalho das instalações e equipamentos, com vistas especialmente aos problemas de controle de risco, controle de poluição, higiene do trabalho, ergonomia, prática contra incêndio e saneamento.  - Planejar e desenvolver a implantação e técnicas relativas a gerenciamento e controle de riscos físicos, químicos e biológicos.  - Analisar riscos, acidentes e falhas, investigando causas, propondo medidas preventivas e corretivas e orientando trabalhos estatísticos, inclusive com respeito a custos.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Estudar instalações, máquinas e equipamentos, identificando seus pontos de riscos e recomendando dispositivos de Segurança.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xml:space="preserve">- Inspecionar locais de trabalho no que se relaciona com a Segurança do Trabalho, delimitando áreas de periculosidade.  - Especificar, controlar e fiscalizar sistemas de proteção coletiva e equipamentos de segurança, inclusive os de proteção individual e os de proteção </w:t>
      </w:r>
      <w:proofErr w:type="spellStart"/>
      <w:proofErr w:type="gramStart"/>
      <w:r w:rsidRPr="00FB5004">
        <w:rPr>
          <w:rFonts w:ascii="Times New Roman" w:eastAsia="Times New Roman" w:hAnsi="Times New Roman" w:cs="Times New Roman"/>
          <w:sz w:val="24"/>
          <w:szCs w:val="24"/>
          <w:lang w:eastAsia="pt-BR"/>
        </w:rPr>
        <w:t>contra-incêndio</w:t>
      </w:r>
      <w:proofErr w:type="spellEnd"/>
      <w:proofErr w:type="gramEnd"/>
      <w:r w:rsidRPr="00FB5004">
        <w:rPr>
          <w:rFonts w:ascii="Times New Roman" w:eastAsia="Times New Roman" w:hAnsi="Times New Roman" w:cs="Times New Roman"/>
          <w:sz w:val="24"/>
          <w:szCs w:val="24"/>
          <w:lang w:eastAsia="pt-BR"/>
        </w:rPr>
        <w:t>.</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Coordenar e/ou realizar medições, com utilização de aparelhagens específicas, de agentes físicos e químicos para levantamento das condições ambientais de trabalho nas diversas Unidades.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Realizar estudos e planejamento para armazenamento, recuperação e descarte de rejeitos químicos.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Opinar e participar da especificação para aquisição de substâncias e equipamentos cuja manipulação, armazenamento, transporte ou funcionamento possam apresentar riscos.  - Elaborar manuais sobre prevenção de riscos em geral no ambiente de trabalho.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Apoiar docentes em suas atividades de pesquisa e extensão, sendo vedadas as atividades didáticas exceto aquelas de apoio laboratorial.</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Zelar pela guarda, conservação, manutenção e limpeza dos equipamentos, instrumentos e materiais utilizados, bem como do local de trabalho.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Manter-se atualizado em relação às tendências e inovações tecnológicas de sua área de atuação e das necessidades do setor/departamento.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Executar outras tarefas correlatas, conforme necessidade ou a critério de seu superior.</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w:t>
      </w:r>
      <w:r w:rsidRPr="00FB5004">
        <w:rPr>
          <w:rFonts w:ascii="Times New Roman" w:eastAsia="Times New Roman" w:hAnsi="Times New Roman" w:cs="Times New Roman"/>
          <w:sz w:val="24"/>
          <w:szCs w:val="24"/>
          <w:lang w:eastAsia="pt-BR"/>
        </w:rPr>
        <w:tab/>
        <w:t>Das Inscrições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6.1.</w:t>
      </w:r>
      <w:r w:rsidRPr="00FB5004">
        <w:rPr>
          <w:rFonts w:ascii="Times New Roman" w:eastAsia="Times New Roman" w:hAnsi="Times New Roman" w:cs="Times New Roman"/>
          <w:sz w:val="24"/>
          <w:szCs w:val="24"/>
          <w:lang w:eastAsia="pt-BR"/>
        </w:rPr>
        <w:tab/>
        <w:t>A inscrição do candidato implicará o conhecimento e a tácita aceitação das normas e condições estabelecidas neste Edital, em relação às quais não poderá ser alegado desconhecimento.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6.2.</w:t>
      </w:r>
      <w:r w:rsidRPr="00FB5004">
        <w:rPr>
          <w:rFonts w:ascii="Times New Roman" w:eastAsia="Times New Roman" w:hAnsi="Times New Roman" w:cs="Times New Roman"/>
          <w:sz w:val="24"/>
          <w:szCs w:val="24"/>
          <w:lang w:eastAsia="pt-BR"/>
        </w:rPr>
        <w:tab/>
        <w:t xml:space="preserve">As inscrições deverão ser efetuadas no período de 19/10/2012 a 14/11/2012, exclusivamente por meio da Internet, para tanto sendo necessário o preenchimento e a </w:t>
      </w:r>
      <w:r w:rsidRPr="00FB5004">
        <w:rPr>
          <w:rFonts w:ascii="Times New Roman" w:eastAsia="Times New Roman" w:hAnsi="Times New Roman" w:cs="Times New Roman"/>
          <w:sz w:val="24"/>
          <w:szCs w:val="24"/>
          <w:lang w:eastAsia="pt-BR"/>
        </w:rPr>
        <w:lastRenderedPageBreak/>
        <w:t>transmissão da ficha de inscrição, bem como o pagamento da taxa de inscrição no valor de R$ 91,00 (noventa e um reais) conforme disposto no item 6.3.</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6.3.</w:t>
      </w:r>
      <w:r w:rsidRPr="00FB5004">
        <w:rPr>
          <w:rFonts w:ascii="Times New Roman" w:eastAsia="Times New Roman" w:hAnsi="Times New Roman" w:cs="Times New Roman"/>
          <w:sz w:val="24"/>
          <w:szCs w:val="24"/>
          <w:lang w:eastAsia="pt-BR"/>
        </w:rPr>
        <w:tab/>
        <w:t xml:space="preserve">A inscrição deverá ser realizada pela internet até 17h00 do dia 14/11/2012, mediante acesso ao site: </w:t>
      </w:r>
      <w:hyperlink r:id="rId6" w:history="1">
        <w:r w:rsidRPr="00FB5004">
          <w:rPr>
            <w:rFonts w:ascii="Times New Roman" w:eastAsia="Times New Roman" w:hAnsi="Times New Roman" w:cs="Times New Roman"/>
            <w:color w:val="0000FF"/>
            <w:sz w:val="24"/>
            <w:szCs w:val="24"/>
            <w:u w:val="single"/>
            <w:lang w:eastAsia="pt-BR"/>
          </w:rPr>
          <w:t>https://uspdigital.usp.br/marteweb</w:t>
        </w:r>
      </w:hyperlink>
      <w:r w:rsidRPr="00FB5004">
        <w:rPr>
          <w:rFonts w:ascii="Times New Roman" w:eastAsia="Times New Roman" w:hAnsi="Times New Roman" w:cs="Times New Roman"/>
          <w:sz w:val="24"/>
          <w:szCs w:val="24"/>
          <w:lang w:eastAsia="pt-BR"/>
        </w:rPr>
        <w:t xml:space="preserve"> - link: Concursos Públicos, com a observância rigorosa dos seguintes procedimentos: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Leitura da íntegra do presente Edital e preenchimento completo da ficha de inscrição, devendo ser seguidas as seguintes etapas: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proofErr w:type="gramStart"/>
      <w:r w:rsidRPr="00FB5004">
        <w:rPr>
          <w:rFonts w:ascii="Times New Roman" w:eastAsia="Times New Roman" w:hAnsi="Times New Roman" w:cs="Times New Roman"/>
          <w:sz w:val="24"/>
          <w:szCs w:val="24"/>
          <w:lang w:eastAsia="pt-BR"/>
        </w:rPr>
        <w:t>1º)</w:t>
      </w:r>
      <w:proofErr w:type="gramEnd"/>
      <w:r w:rsidRPr="00FB5004">
        <w:rPr>
          <w:rFonts w:ascii="Times New Roman" w:eastAsia="Times New Roman" w:hAnsi="Times New Roman" w:cs="Times New Roman"/>
          <w:sz w:val="24"/>
          <w:szCs w:val="24"/>
          <w:lang w:eastAsia="pt-BR"/>
        </w:rPr>
        <w:t xml:space="preserve"> escolher o campus;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proofErr w:type="gramStart"/>
      <w:r w:rsidRPr="00FB5004">
        <w:rPr>
          <w:rFonts w:ascii="Times New Roman" w:eastAsia="Times New Roman" w:hAnsi="Times New Roman" w:cs="Times New Roman"/>
          <w:sz w:val="24"/>
          <w:szCs w:val="24"/>
          <w:lang w:eastAsia="pt-BR"/>
        </w:rPr>
        <w:t>2º)</w:t>
      </w:r>
      <w:proofErr w:type="gramEnd"/>
      <w:r w:rsidRPr="00FB5004">
        <w:rPr>
          <w:rFonts w:ascii="Times New Roman" w:eastAsia="Times New Roman" w:hAnsi="Times New Roman" w:cs="Times New Roman"/>
          <w:sz w:val="24"/>
          <w:szCs w:val="24"/>
          <w:lang w:eastAsia="pt-BR"/>
        </w:rPr>
        <w:t xml:space="preserve"> escolher a categoria profissional (função), clicando em Avançar;</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proofErr w:type="gramStart"/>
      <w:r w:rsidRPr="00FB5004">
        <w:rPr>
          <w:rFonts w:ascii="Times New Roman" w:eastAsia="Times New Roman" w:hAnsi="Times New Roman" w:cs="Times New Roman"/>
          <w:sz w:val="24"/>
          <w:szCs w:val="24"/>
          <w:lang w:eastAsia="pt-BR"/>
        </w:rPr>
        <w:t>3º)</w:t>
      </w:r>
      <w:proofErr w:type="gramEnd"/>
      <w:r w:rsidRPr="00FB5004">
        <w:rPr>
          <w:rFonts w:ascii="Times New Roman" w:eastAsia="Times New Roman" w:hAnsi="Times New Roman" w:cs="Times New Roman"/>
          <w:sz w:val="24"/>
          <w:szCs w:val="24"/>
          <w:lang w:eastAsia="pt-BR"/>
        </w:rPr>
        <w:t xml:space="preserve"> optar pelo presente concurso público objeto do Edital Seleção RH 298/2012;</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proofErr w:type="gramStart"/>
      <w:r w:rsidRPr="00FB5004">
        <w:rPr>
          <w:rFonts w:ascii="Times New Roman" w:eastAsia="Times New Roman" w:hAnsi="Times New Roman" w:cs="Times New Roman"/>
          <w:sz w:val="24"/>
          <w:szCs w:val="24"/>
          <w:lang w:eastAsia="pt-BR"/>
        </w:rPr>
        <w:t>4º)</w:t>
      </w:r>
      <w:proofErr w:type="gramEnd"/>
      <w:r w:rsidRPr="00FB5004">
        <w:rPr>
          <w:rFonts w:ascii="Times New Roman" w:eastAsia="Times New Roman" w:hAnsi="Times New Roman" w:cs="Times New Roman"/>
          <w:sz w:val="24"/>
          <w:szCs w:val="24"/>
          <w:lang w:eastAsia="pt-BR"/>
        </w:rPr>
        <w:t xml:space="preserve"> informar o CPF e a data de nascimento, clicando em Avançar;</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proofErr w:type="gramStart"/>
      <w:r w:rsidRPr="00FB5004">
        <w:rPr>
          <w:rFonts w:ascii="Times New Roman" w:eastAsia="Times New Roman" w:hAnsi="Times New Roman" w:cs="Times New Roman"/>
          <w:sz w:val="24"/>
          <w:szCs w:val="24"/>
          <w:lang w:eastAsia="pt-BR"/>
        </w:rPr>
        <w:t>5º)</w:t>
      </w:r>
      <w:proofErr w:type="gramEnd"/>
      <w:r w:rsidRPr="00FB5004">
        <w:rPr>
          <w:rFonts w:ascii="Times New Roman" w:eastAsia="Times New Roman" w:hAnsi="Times New Roman" w:cs="Times New Roman"/>
          <w:sz w:val="24"/>
          <w:szCs w:val="24"/>
          <w:lang w:eastAsia="pt-BR"/>
        </w:rPr>
        <w:t xml:space="preserve"> preencher todos os campos obrigatórios da ficha e 6º) inscrever-se (ATENÇÃO: após a inscrição, o candidato NÃO poderá alterar os dados da ficha);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proofErr w:type="gramStart"/>
      <w:r w:rsidRPr="00FB5004">
        <w:rPr>
          <w:rFonts w:ascii="Times New Roman" w:eastAsia="Times New Roman" w:hAnsi="Times New Roman" w:cs="Times New Roman"/>
          <w:sz w:val="24"/>
          <w:szCs w:val="24"/>
          <w:lang w:eastAsia="pt-BR"/>
        </w:rPr>
        <w:t>7º)</w:t>
      </w:r>
      <w:proofErr w:type="gramEnd"/>
      <w:r w:rsidRPr="00FB5004">
        <w:rPr>
          <w:rFonts w:ascii="Times New Roman" w:eastAsia="Times New Roman" w:hAnsi="Times New Roman" w:cs="Times New Roman"/>
          <w:sz w:val="24"/>
          <w:szCs w:val="24"/>
          <w:lang w:eastAsia="pt-BR"/>
        </w:rPr>
        <w:t xml:space="preserve"> gerar e imprimir o boleto bancário no valor de R$ 91,00 (noventa e um reais) e utilizá-lo para o pagamento da taxa de inscrição até a data limite para o encerramento das inscrições.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6.3.1</w:t>
      </w:r>
      <w:r w:rsidRPr="00FB5004">
        <w:rPr>
          <w:rFonts w:ascii="Times New Roman" w:eastAsia="Times New Roman" w:hAnsi="Times New Roman" w:cs="Times New Roman"/>
          <w:sz w:val="24"/>
          <w:szCs w:val="24"/>
          <w:lang w:eastAsia="pt-BR"/>
        </w:rPr>
        <w:tab/>
        <w:t>– As informações prestadas na ficha de inscrição devem ser verdadeiras e são de inteira responsabilidade do candidato, que se concretizará com o pagamento da taxa de inscrição via boleto bancário. Fica ciente de que qualquer falsa informação, omissão ou erro implicará na sua exclusão do concurso público a qualquer momento, ficando, também, sujeito às penas das leis aplicáveis ao ato ilícito praticado.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6.3.2.</w:t>
      </w:r>
      <w:r w:rsidRPr="00FB5004">
        <w:rPr>
          <w:rFonts w:ascii="Times New Roman" w:eastAsia="Times New Roman" w:hAnsi="Times New Roman" w:cs="Times New Roman"/>
          <w:sz w:val="24"/>
          <w:szCs w:val="24"/>
          <w:lang w:eastAsia="pt-BR"/>
        </w:rPr>
        <w:tab/>
        <w:t>Em caso de feriado ou evento que acarrete o fechamento das agências bancárias na localidade em que se encontrar o candidato, o boleto bancário deverá ser pago antecipadamente.</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6.3.3.</w:t>
      </w:r>
      <w:r w:rsidRPr="00FB5004">
        <w:rPr>
          <w:rFonts w:ascii="Times New Roman" w:eastAsia="Times New Roman" w:hAnsi="Times New Roman" w:cs="Times New Roman"/>
          <w:sz w:val="24"/>
          <w:szCs w:val="24"/>
          <w:lang w:eastAsia="pt-BR"/>
        </w:rPr>
        <w:tab/>
        <w:t xml:space="preserve">Não serão aceitas inscrições cujo pagamento ocorra por depósito em caixa eletrônico, via postal, </w:t>
      </w:r>
      <w:proofErr w:type="spellStart"/>
      <w:r w:rsidRPr="00FB5004">
        <w:rPr>
          <w:rFonts w:ascii="Times New Roman" w:eastAsia="Times New Roman" w:hAnsi="Times New Roman" w:cs="Times New Roman"/>
          <w:sz w:val="24"/>
          <w:szCs w:val="24"/>
          <w:lang w:eastAsia="pt-BR"/>
        </w:rPr>
        <w:t>facsímile</w:t>
      </w:r>
      <w:proofErr w:type="spellEnd"/>
      <w:r w:rsidRPr="00FB5004">
        <w:rPr>
          <w:rFonts w:ascii="Times New Roman" w:eastAsia="Times New Roman" w:hAnsi="Times New Roman" w:cs="Times New Roman"/>
          <w:sz w:val="24"/>
          <w:szCs w:val="24"/>
          <w:lang w:eastAsia="pt-BR"/>
        </w:rPr>
        <w:t xml:space="preserve">, transferência eletrônica, DOC, DOC eletrônico, ordem de pagamento ou depósito comum em conta corrente, condicional e/ou extemporânea, ou por qualquer outra via que não a especificada no </w:t>
      </w:r>
      <w:proofErr w:type="gramStart"/>
      <w:r w:rsidRPr="00FB5004">
        <w:rPr>
          <w:rFonts w:ascii="Times New Roman" w:eastAsia="Times New Roman" w:hAnsi="Times New Roman" w:cs="Times New Roman"/>
          <w:sz w:val="24"/>
          <w:szCs w:val="24"/>
          <w:lang w:eastAsia="pt-BR"/>
        </w:rPr>
        <w:t>item</w:t>
      </w:r>
      <w:proofErr w:type="gramEnd"/>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6.3.</w:t>
      </w:r>
      <w:r w:rsidRPr="00FB5004">
        <w:rPr>
          <w:rFonts w:ascii="Times New Roman" w:eastAsia="Times New Roman" w:hAnsi="Times New Roman" w:cs="Times New Roman"/>
          <w:sz w:val="24"/>
          <w:szCs w:val="24"/>
          <w:lang w:eastAsia="pt-BR"/>
        </w:rPr>
        <w:tab/>
        <w:t>deste edital.</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6.3.4.</w:t>
      </w:r>
      <w:r w:rsidRPr="00FB5004">
        <w:rPr>
          <w:rFonts w:ascii="Times New Roman" w:eastAsia="Times New Roman" w:hAnsi="Times New Roman" w:cs="Times New Roman"/>
          <w:sz w:val="24"/>
          <w:szCs w:val="24"/>
          <w:lang w:eastAsia="pt-BR"/>
        </w:rPr>
        <w:tab/>
        <w:t>O único comprovante de inscrição aceito será o boleto bancário devidamente quitado, não sendo necessária a entrega da ficha de inscrição.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6.3.5.</w:t>
      </w:r>
      <w:r w:rsidRPr="00FB5004">
        <w:rPr>
          <w:rFonts w:ascii="Times New Roman" w:eastAsia="Times New Roman" w:hAnsi="Times New Roman" w:cs="Times New Roman"/>
          <w:sz w:val="24"/>
          <w:szCs w:val="24"/>
          <w:lang w:eastAsia="pt-BR"/>
        </w:rPr>
        <w:tab/>
        <w:t>Não serão aceitas as inscrições cujos pagamentos da taxa forem efetuados após a data do encerramento das inscrições, não sendo devido ao candidato qualquer ressarcimento da importância paga extemporaneamente.</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6.3.6.</w:t>
      </w:r>
      <w:r w:rsidRPr="00FB5004">
        <w:rPr>
          <w:rFonts w:ascii="Times New Roman" w:eastAsia="Times New Roman" w:hAnsi="Times New Roman" w:cs="Times New Roman"/>
          <w:sz w:val="24"/>
          <w:szCs w:val="24"/>
          <w:lang w:eastAsia="pt-BR"/>
        </w:rPr>
        <w:tab/>
        <w:t>A Universidade de São Paulo não se responsabiliza por inscrições não recebidas por motivos de ordem técnica dos computadores, falhas de comunicação, congestionamento das linhas de comunicação, bem como outros fatores de ordem técnica que impossibilitem a transferência de dados.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6.3.7.</w:t>
      </w:r>
      <w:r w:rsidRPr="00FB5004">
        <w:rPr>
          <w:rFonts w:ascii="Times New Roman" w:eastAsia="Times New Roman" w:hAnsi="Times New Roman" w:cs="Times New Roman"/>
          <w:sz w:val="24"/>
          <w:szCs w:val="24"/>
          <w:lang w:eastAsia="pt-BR"/>
        </w:rPr>
        <w:tab/>
        <w:t xml:space="preserve">Após o encerramento das inscrições, será publicado Aviso de Inscrição no Diário Oficial do Estado de São Paulo do dia 03/12/2012, informando encontrar-se disponível no site: </w:t>
      </w:r>
      <w:hyperlink r:id="rId7" w:history="1">
        <w:r w:rsidRPr="00FB5004">
          <w:rPr>
            <w:rFonts w:ascii="Times New Roman" w:eastAsia="Times New Roman" w:hAnsi="Times New Roman" w:cs="Times New Roman"/>
            <w:color w:val="0000FF"/>
            <w:sz w:val="24"/>
            <w:szCs w:val="24"/>
            <w:u w:val="single"/>
            <w:lang w:eastAsia="pt-BR"/>
          </w:rPr>
          <w:t>www.usp.br/drh</w:t>
        </w:r>
      </w:hyperlink>
      <w:r w:rsidRPr="00FB5004">
        <w:rPr>
          <w:rFonts w:ascii="Times New Roman" w:eastAsia="Times New Roman" w:hAnsi="Times New Roman" w:cs="Times New Roman"/>
          <w:sz w:val="24"/>
          <w:szCs w:val="24"/>
          <w:lang w:eastAsia="pt-BR"/>
        </w:rPr>
        <w:t xml:space="preserve"> - Link: Vagas/Funcionários/Editais em Andamento o Comunicado de Confirmação de Inscrição no presente concurso público com o nome dos candidatos cujas inscrições tiverem sido efetivadas ou validadas pela Seção de Pessoal da Unidade/Órgão em conformidade com o disposto nos itens 6.5.,</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6.5.1.</w:t>
      </w:r>
      <w:r w:rsidRPr="00FB5004">
        <w:rPr>
          <w:rFonts w:ascii="Times New Roman" w:eastAsia="Times New Roman" w:hAnsi="Times New Roman" w:cs="Times New Roman"/>
          <w:sz w:val="24"/>
          <w:szCs w:val="24"/>
          <w:lang w:eastAsia="pt-BR"/>
        </w:rPr>
        <w:tab/>
        <w:t xml:space="preserve">e 6.5.2. </w:t>
      </w:r>
      <w:proofErr w:type="gramStart"/>
      <w:r w:rsidRPr="00FB5004">
        <w:rPr>
          <w:rFonts w:ascii="Times New Roman" w:eastAsia="Times New Roman" w:hAnsi="Times New Roman" w:cs="Times New Roman"/>
          <w:sz w:val="24"/>
          <w:szCs w:val="24"/>
          <w:lang w:eastAsia="pt-BR"/>
        </w:rPr>
        <w:t>abaixo</w:t>
      </w:r>
      <w:proofErr w:type="gramEnd"/>
      <w:r w:rsidRPr="00FB5004">
        <w:rPr>
          <w:rFonts w:ascii="Times New Roman" w:eastAsia="Times New Roman" w:hAnsi="Times New Roman" w:cs="Times New Roman"/>
          <w:sz w:val="24"/>
          <w:szCs w:val="24"/>
          <w:lang w:eastAsia="pt-BR"/>
        </w:rPr>
        <w:t>.</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6.3.8.</w:t>
      </w:r>
      <w:r w:rsidRPr="00FB5004">
        <w:rPr>
          <w:rFonts w:ascii="Times New Roman" w:eastAsia="Times New Roman" w:hAnsi="Times New Roman" w:cs="Times New Roman"/>
          <w:sz w:val="24"/>
          <w:szCs w:val="24"/>
          <w:lang w:eastAsia="pt-BR"/>
        </w:rPr>
        <w:tab/>
        <w:t xml:space="preserve">Caso seja detectado algum problema na inscrição, o candidato terá o prazo de </w:t>
      </w:r>
      <w:proofErr w:type="gramStart"/>
      <w:r w:rsidRPr="00FB5004">
        <w:rPr>
          <w:rFonts w:ascii="Times New Roman" w:eastAsia="Times New Roman" w:hAnsi="Times New Roman" w:cs="Times New Roman"/>
          <w:sz w:val="24"/>
          <w:szCs w:val="24"/>
          <w:lang w:eastAsia="pt-BR"/>
        </w:rPr>
        <w:t>2</w:t>
      </w:r>
      <w:proofErr w:type="gramEnd"/>
      <w:r w:rsidRPr="00FB5004">
        <w:rPr>
          <w:rFonts w:ascii="Times New Roman" w:eastAsia="Times New Roman" w:hAnsi="Times New Roman" w:cs="Times New Roman"/>
          <w:sz w:val="24"/>
          <w:szCs w:val="24"/>
          <w:lang w:eastAsia="pt-BR"/>
        </w:rPr>
        <w:t xml:space="preserve"> (dois) dias úteis contados a partir do dia útil seguinte ao da publicação do Aviso de Inscrição no Diário Oficial do Estado de São Paulo para pleitear a regularização de sua inscrição, sob pena de ser considerado desistente do concurso público, por meio da apresentação de requerimento escrito acompanhado do comprovante do pagamento da </w:t>
      </w:r>
      <w:r w:rsidRPr="00FB5004">
        <w:rPr>
          <w:rFonts w:ascii="Times New Roman" w:eastAsia="Times New Roman" w:hAnsi="Times New Roman" w:cs="Times New Roman"/>
          <w:sz w:val="24"/>
          <w:szCs w:val="24"/>
          <w:lang w:eastAsia="pt-BR"/>
        </w:rPr>
        <w:lastRenderedPageBreak/>
        <w:t xml:space="preserve">taxa de inscrição a ser entregue na Seção Técnica de Recrutamento e Seleção, situada na Rua do Anfiteatro, 181 - Colmeia - Favo 5 – Cidade Universitária – Butantã – São Paulo, das 09h00min às 17h00min, de segunda a sexta-feira, ou do envio de e-mail com o comprovante do pagamento da taxa de inscrição anexado, para o endereço eletrônico: </w:t>
      </w:r>
      <w:hyperlink r:id="rId8" w:history="1">
        <w:r w:rsidRPr="00FB5004">
          <w:rPr>
            <w:rFonts w:ascii="Times New Roman" w:eastAsia="Times New Roman" w:hAnsi="Times New Roman" w:cs="Times New Roman"/>
            <w:color w:val="0000FF"/>
            <w:sz w:val="24"/>
            <w:szCs w:val="24"/>
            <w:u w:val="single"/>
            <w:lang w:eastAsia="pt-BR"/>
          </w:rPr>
          <w:t>rhselecao@usp.br</w:t>
        </w:r>
      </w:hyperlink>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6.3.9.</w:t>
      </w:r>
      <w:r w:rsidRPr="00FB5004">
        <w:rPr>
          <w:rFonts w:ascii="Times New Roman" w:eastAsia="Times New Roman" w:hAnsi="Times New Roman" w:cs="Times New Roman"/>
          <w:sz w:val="24"/>
          <w:szCs w:val="24"/>
          <w:lang w:eastAsia="pt-BR"/>
        </w:rPr>
        <w:tab/>
        <w:t>Se houver deferimento de pedido de regularização de inscrição apresentados na forma estabelecida no item 6.3.8, Nova Lista de Inscritos com o nome de todos os candidatos que tiveram sua inscrição efetivada, será disponibilizada no site indicado no item 6.3.7.</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6.3.10.</w:t>
      </w:r>
      <w:r w:rsidRPr="00FB5004">
        <w:rPr>
          <w:rFonts w:ascii="Times New Roman" w:eastAsia="Times New Roman" w:hAnsi="Times New Roman" w:cs="Times New Roman"/>
          <w:sz w:val="24"/>
          <w:szCs w:val="24"/>
          <w:lang w:eastAsia="pt-BR"/>
        </w:rPr>
        <w:tab/>
        <w:t>O candidato deverá acompanhar o andamento do presente concurso público a fim de tomar conhecimento da data, local ou horário que vier a ser fixado para a Prova de Múltipla Escolha por meio da publicação do Edital de Convocação para a Prova no Diário Oficial do Estado de São Paulo e, sem caráter oficial, do site referido no item 6.3.7.</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6.4.</w:t>
      </w:r>
      <w:r w:rsidRPr="00FB5004">
        <w:rPr>
          <w:rFonts w:ascii="Times New Roman" w:eastAsia="Times New Roman" w:hAnsi="Times New Roman" w:cs="Times New Roman"/>
          <w:sz w:val="24"/>
          <w:szCs w:val="24"/>
          <w:lang w:eastAsia="pt-BR"/>
        </w:rPr>
        <w:tab/>
        <w:t>O descumprimento das instruções para a inscrição implicará em sua não efetivação.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6.5.</w:t>
      </w:r>
      <w:r w:rsidRPr="00FB5004">
        <w:rPr>
          <w:rFonts w:ascii="Times New Roman" w:eastAsia="Times New Roman" w:hAnsi="Times New Roman" w:cs="Times New Roman"/>
          <w:sz w:val="24"/>
          <w:szCs w:val="24"/>
          <w:lang w:eastAsia="pt-BR"/>
        </w:rPr>
        <w:tab/>
        <w:t>Não serão aceitos pedidos de isenção ou redução do pagamento da taxa de inscrição, seja qual for o motivo alegado pelo candidato, e, uma vez efetivado, não haverá devolução do valor pago, exceção feita ao candidato que comprovar a doação de sangue em conformidade com a Lei n° 12.147, de 12/12/2005 e na forma estabelecida no item 6.5.1.</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6.5.1.</w:t>
      </w:r>
      <w:r w:rsidRPr="00FB5004">
        <w:rPr>
          <w:rFonts w:ascii="Times New Roman" w:eastAsia="Times New Roman" w:hAnsi="Times New Roman" w:cs="Times New Roman"/>
          <w:sz w:val="24"/>
          <w:szCs w:val="24"/>
          <w:lang w:eastAsia="pt-BR"/>
        </w:rPr>
        <w:tab/>
        <w:t xml:space="preserve">Para ter direito à isenção, o candidato deverá comprovar a doação de sangue a órgão ou entidade credenciada pela União, pelo Estado ou por Município em número não inferior a </w:t>
      </w:r>
      <w:proofErr w:type="gramStart"/>
      <w:r w:rsidRPr="00FB5004">
        <w:rPr>
          <w:rFonts w:ascii="Times New Roman" w:eastAsia="Times New Roman" w:hAnsi="Times New Roman" w:cs="Times New Roman"/>
          <w:sz w:val="24"/>
          <w:szCs w:val="24"/>
          <w:lang w:eastAsia="pt-BR"/>
        </w:rPr>
        <w:t>3</w:t>
      </w:r>
      <w:proofErr w:type="gramEnd"/>
      <w:r w:rsidRPr="00FB5004">
        <w:rPr>
          <w:rFonts w:ascii="Times New Roman" w:eastAsia="Times New Roman" w:hAnsi="Times New Roman" w:cs="Times New Roman"/>
          <w:sz w:val="24"/>
          <w:szCs w:val="24"/>
          <w:lang w:eastAsia="pt-BR"/>
        </w:rPr>
        <w:t xml:space="preserve"> (três) vezes durante os 12 (doze) meses anteriores ao fim das inscrições. O requerimento instruído com o boleto bancário (não pago) e o documento expedido pela entidade coletora </w:t>
      </w:r>
      <w:proofErr w:type="gramStart"/>
      <w:r w:rsidRPr="00FB5004">
        <w:rPr>
          <w:rFonts w:ascii="Times New Roman" w:eastAsia="Times New Roman" w:hAnsi="Times New Roman" w:cs="Times New Roman"/>
          <w:sz w:val="24"/>
          <w:szCs w:val="24"/>
          <w:lang w:eastAsia="pt-BR"/>
        </w:rPr>
        <w:t>deverão ser</w:t>
      </w:r>
      <w:proofErr w:type="gramEnd"/>
      <w:r w:rsidRPr="00FB5004">
        <w:rPr>
          <w:rFonts w:ascii="Times New Roman" w:eastAsia="Times New Roman" w:hAnsi="Times New Roman" w:cs="Times New Roman"/>
          <w:sz w:val="24"/>
          <w:szCs w:val="24"/>
          <w:lang w:eastAsia="pt-BR"/>
        </w:rPr>
        <w:t xml:space="preserve"> entregues pessoalmente no endereço e horário citados no item 6.3.8 durante o período das inscrições.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6.5.2.</w:t>
      </w:r>
      <w:r w:rsidRPr="00FB5004">
        <w:rPr>
          <w:rFonts w:ascii="Times New Roman" w:eastAsia="Times New Roman" w:hAnsi="Times New Roman" w:cs="Times New Roman"/>
          <w:sz w:val="24"/>
          <w:szCs w:val="24"/>
          <w:lang w:eastAsia="pt-BR"/>
        </w:rPr>
        <w:tab/>
        <w:t xml:space="preserve">O candidato doador de sangue que cumprir o disposto no item 6.5.1. </w:t>
      </w:r>
      <w:proofErr w:type="gramStart"/>
      <w:r w:rsidRPr="00FB5004">
        <w:rPr>
          <w:rFonts w:ascii="Times New Roman" w:eastAsia="Times New Roman" w:hAnsi="Times New Roman" w:cs="Times New Roman"/>
          <w:sz w:val="24"/>
          <w:szCs w:val="24"/>
          <w:lang w:eastAsia="pt-BR"/>
        </w:rPr>
        <w:t>terá</w:t>
      </w:r>
      <w:proofErr w:type="gramEnd"/>
      <w:r w:rsidRPr="00FB5004">
        <w:rPr>
          <w:rFonts w:ascii="Times New Roman" w:eastAsia="Times New Roman" w:hAnsi="Times New Roman" w:cs="Times New Roman"/>
          <w:sz w:val="24"/>
          <w:szCs w:val="24"/>
          <w:lang w:eastAsia="pt-BR"/>
        </w:rPr>
        <w:t xml:space="preserve"> a sua inscrição no presente certame validada pela Seção de Pessoal da Unidade/Órgão, devendo acompanhar a publicação do Aviso de Inscrição na imprensa oficial e a divulgação do Comunicado de Confirmação de Inscrição na internet, conforme disposto no item 6.3.7, e, caso detecte algum problema em sua inscrição, deverá pleitear a sua regularização em consonância com o disposto no item 6.3.8.</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w:t>
      </w:r>
      <w:r w:rsidRPr="00FB5004">
        <w:rPr>
          <w:rFonts w:ascii="Times New Roman" w:eastAsia="Times New Roman" w:hAnsi="Times New Roman" w:cs="Times New Roman"/>
          <w:sz w:val="24"/>
          <w:szCs w:val="24"/>
          <w:lang w:eastAsia="pt-BR"/>
        </w:rPr>
        <w:tab/>
        <w:t>Dos candidatos com deficiência(s</w:t>
      </w:r>
      <w:proofErr w:type="gramStart"/>
      <w:r w:rsidRPr="00FB5004">
        <w:rPr>
          <w:rFonts w:ascii="Times New Roman" w:eastAsia="Times New Roman" w:hAnsi="Times New Roman" w:cs="Times New Roman"/>
          <w:sz w:val="24"/>
          <w:szCs w:val="24"/>
          <w:lang w:eastAsia="pt-BR"/>
        </w:rPr>
        <w:t>)</w:t>
      </w:r>
      <w:proofErr w:type="gramEnd"/>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7.1.</w:t>
      </w:r>
      <w:r w:rsidRPr="00FB5004">
        <w:rPr>
          <w:rFonts w:ascii="Times New Roman" w:eastAsia="Times New Roman" w:hAnsi="Times New Roman" w:cs="Times New Roman"/>
          <w:sz w:val="24"/>
          <w:szCs w:val="24"/>
          <w:lang w:eastAsia="pt-BR"/>
        </w:rPr>
        <w:tab/>
        <w:t>Em atendimento ao disposto no artigo 37, inciso VIII, da Constituição Federal, será reservado aos candidatos com deficiência o percentual de 5% (cinco por cento) das vagas existentes ou que vierem a surgir no prazo de validade do presente concurso público, nos termos da Lei nº 7.853/89, regulamentada pelo Decreto n° 3.298/99, alterado pelo Decreto nº 5.296/04.</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7.2.</w:t>
      </w:r>
      <w:r w:rsidRPr="00FB5004">
        <w:rPr>
          <w:rFonts w:ascii="Times New Roman" w:eastAsia="Times New Roman" w:hAnsi="Times New Roman" w:cs="Times New Roman"/>
          <w:sz w:val="24"/>
          <w:szCs w:val="24"/>
          <w:lang w:eastAsia="pt-BR"/>
        </w:rPr>
        <w:tab/>
        <w:t>Consideram-se pessoas com deficiência aquelas que se enquadrarem nas categorias discriminadas no artigo 4º do Decreto nº 3.298/99 e suas alterações e na Súmula nº 377 do Superior Tribunal de Justiça (</w:t>
      </w:r>
      <w:proofErr w:type="spellStart"/>
      <w:proofErr w:type="gramStart"/>
      <w:r w:rsidRPr="00FB5004">
        <w:rPr>
          <w:rFonts w:ascii="Times New Roman" w:eastAsia="Times New Roman" w:hAnsi="Times New Roman" w:cs="Times New Roman"/>
          <w:sz w:val="24"/>
          <w:szCs w:val="24"/>
          <w:lang w:eastAsia="pt-BR"/>
        </w:rPr>
        <w:t>DJe</w:t>
      </w:r>
      <w:proofErr w:type="spellEnd"/>
      <w:proofErr w:type="gramEnd"/>
      <w:r w:rsidRPr="00FB5004">
        <w:rPr>
          <w:rFonts w:ascii="Times New Roman" w:eastAsia="Times New Roman" w:hAnsi="Times New Roman" w:cs="Times New Roman"/>
          <w:sz w:val="24"/>
          <w:szCs w:val="24"/>
          <w:lang w:eastAsia="pt-BR"/>
        </w:rPr>
        <w:t xml:space="preserve"> de 5/5/2009).</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7.3.</w:t>
      </w:r>
      <w:r w:rsidRPr="00FB5004">
        <w:rPr>
          <w:rFonts w:ascii="Times New Roman" w:eastAsia="Times New Roman" w:hAnsi="Times New Roman" w:cs="Times New Roman"/>
          <w:sz w:val="24"/>
          <w:szCs w:val="24"/>
          <w:lang w:eastAsia="pt-BR"/>
        </w:rPr>
        <w:tab/>
        <w:t xml:space="preserve">De acordo com o art. 43 do Decreto nº 3.298/99, durante a realização do certame, a Unidade/Órgão responsável pela abertura do concurso público terá a assistência de uma Equipe Multiprofissional que será composta por </w:t>
      </w:r>
      <w:proofErr w:type="gramStart"/>
      <w:r w:rsidRPr="00FB5004">
        <w:rPr>
          <w:rFonts w:ascii="Times New Roman" w:eastAsia="Times New Roman" w:hAnsi="Times New Roman" w:cs="Times New Roman"/>
          <w:sz w:val="24"/>
          <w:szCs w:val="24"/>
          <w:lang w:eastAsia="pt-BR"/>
        </w:rPr>
        <w:t>6</w:t>
      </w:r>
      <w:proofErr w:type="gramEnd"/>
      <w:r w:rsidRPr="00FB5004">
        <w:rPr>
          <w:rFonts w:ascii="Times New Roman" w:eastAsia="Times New Roman" w:hAnsi="Times New Roman" w:cs="Times New Roman"/>
          <w:sz w:val="24"/>
          <w:szCs w:val="24"/>
          <w:lang w:eastAsia="pt-BR"/>
        </w:rPr>
        <w:t xml:space="preserve"> (seis) servidores, dentre os quais 3 (três) deverão ser profissionais capacitados e atuantes nas áreas das deficiências em questão, sendo um deles médico, e 3 (três) integrantes da carreira objeto do presente certame.</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7.4.</w:t>
      </w:r>
      <w:r w:rsidRPr="00FB5004">
        <w:rPr>
          <w:rFonts w:ascii="Times New Roman" w:eastAsia="Times New Roman" w:hAnsi="Times New Roman" w:cs="Times New Roman"/>
          <w:sz w:val="24"/>
          <w:szCs w:val="24"/>
          <w:lang w:eastAsia="pt-BR"/>
        </w:rPr>
        <w:tab/>
        <w:t xml:space="preserve">À referida Equipe Multiprofissional caberá </w:t>
      </w:r>
      <w:proofErr w:type="gramStart"/>
      <w:r w:rsidRPr="00FB5004">
        <w:rPr>
          <w:rFonts w:ascii="Times New Roman" w:eastAsia="Times New Roman" w:hAnsi="Times New Roman" w:cs="Times New Roman"/>
          <w:sz w:val="24"/>
          <w:szCs w:val="24"/>
          <w:lang w:eastAsia="pt-BR"/>
        </w:rPr>
        <w:t>a</w:t>
      </w:r>
      <w:proofErr w:type="gramEnd"/>
      <w:r w:rsidRPr="00FB5004">
        <w:rPr>
          <w:rFonts w:ascii="Times New Roman" w:eastAsia="Times New Roman" w:hAnsi="Times New Roman" w:cs="Times New Roman"/>
          <w:sz w:val="24"/>
          <w:szCs w:val="24"/>
          <w:lang w:eastAsia="pt-BR"/>
        </w:rPr>
        <w:t xml:space="preserve"> avaliação, durante o período de experiência, da compatibilidade entre as atribuições da função e a deficiência declarada </w:t>
      </w:r>
      <w:r w:rsidRPr="00FB5004">
        <w:rPr>
          <w:rFonts w:ascii="Times New Roman" w:eastAsia="Times New Roman" w:hAnsi="Times New Roman" w:cs="Times New Roman"/>
          <w:sz w:val="24"/>
          <w:szCs w:val="24"/>
          <w:lang w:eastAsia="pt-BR"/>
        </w:rPr>
        <w:lastRenderedPageBreak/>
        <w:t>pelo candidato, devendo emitir parecer observando: as informações prestadas pelo candidato no ato da inscrição, a natureza das atribuições e tarefas essenciais da função a desempenhar, a viabilidade das condições de acessibilidade e as adequações do ambiente de trabalho na execução das tarefas, a possibilidade de uso, pelo candidato, de equipamentos ou outros meios que habitualmente utilize e a CID e outros padrões reconhecidos nacional e internacionalmente.</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7.5.</w:t>
      </w:r>
      <w:r w:rsidRPr="00FB5004">
        <w:rPr>
          <w:rFonts w:ascii="Times New Roman" w:eastAsia="Times New Roman" w:hAnsi="Times New Roman" w:cs="Times New Roman"/>
          <w:sz w:val="24"/>
          <w:szCs w:val="24"/>
          <w:lang w:eastAsia="pt-BR"/>
        </w:rPr>
        <w:tab/>
        <w:t>À pessoa com deficiência é assegurado o direito de inscrição no presente concurso público, em igualdade de condições com os demais candidatos, para o preenchimento de vaga na Carreira de Nível Superior – ENGENHEIRO DE SEGURANÇA DO TRABALHO cujas atribuições sejam consideradas compatíveis com a deficiência declarada pelo candidato em avaliação a ser realizada pela Equipe Multiprofissional durante o período de experiência (itens 7.2 e 7.3).</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7.6.</w:t>
      </w:r>
      <w:r w:rsidRPr="00FB5004">
        <w:rPr>
          <w:rFonts w:ascii="Times New Roman" w:eastAsia="Times New Roman" w:hAnsi="Times New Roman" w:cs="Times New Roman"/>
          <w:sz w:val="24"/>
          <w:szCs w:val="24"/>
          <w:lang w:eastAsia="pt-BR"/>
        </w:rPr>
        <w:tab/>
        <w:t xml:space="preserve">Para gozar dos benefícios da reserva legal, no período de inscrição de 19/10/2012 a 14/11/2012, deve o candidato com deficiência declará-la(s), por escrito, apresentando laudo médico recente que ateste a espécie e o grau ou nível da(s) deficiência(s), com expressa referência ao código correspondente da Classificação Internacional de Doença – CID, bem como a provável causa da deficiência, através da entrega pessoal da documentação à Seção Técnica de Recrutamento e Seleção, situada na Rua do Anfiteatro, 181 - Colmeia - Favo </w:t>
      </w:r>
      <w:proofErr w:type="gramStart"/>
      <w:r w:rsidRPr="00FB5004">
        <w:rPr>
          <w:rFonts w:ascii="Times New Roman" w:eastAsia="Times New Roman" w:hAnsi="Times New Roman" w:cs="Times New Roman"/>
          <w:sz w:val="24"/>
          <w:szCs w:val="24"/>
          <w:lang w:eastAsia="pt-BR"/>
        </w:rPr>
        <w:t>5</w:t>
      </w:r>
      <w:proofErr w:type="gramEnd"/>
      <w:r w:rsidRPr="00FB5004">
        <w:rPr>
          <w:rFonts w:ascii="Times New Roman" w:eastAsia="Times New Roman" w:hAnsi="Times New Roman" w:cs="Times New Roman"/>
          <w:sz w:val="24"/>
          <w:szCs w:val="24"/>
          <w:lang w:eastAsia="pt-BR"/>
        </w:rPr>
        <w:t xml:space="preserve"> – Cidade Universitária – Butantã – São Paulo – CEP: 05508-060, das 09h00min às 17h00min, de segunda a sexta-feira, ou via SEDEX, postado impreterivelmente até o último dia de inscrição, para o referido endereço.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7.7.</w:t>
      </w:r>
      <w:r w:rsidRPr="00FB5004">
        <w:rPr>
          <w:rFonts w:ascii="Times New Roman" w:eastAsia="Times New Roman" w:hAnsi="Times New Roman" w:cs="Times New Roman"/>
          <w:sz w:val="24"/>
          <w:szCs w:val="24"/>
          <w:lang w:eastAsia="pt-BR"/>
        </w:rPr>
        <w:tab/>
        <w:t>O candidato com deficiência, resguardadas as condições especiais previstas no Decreto Federal n° 3.298/99, particularmente em seu artigo 40, participará do concurso em igualdade de condições com os demais candidatos no que se refere ao conteúdo das provas, à avaliação e aos critérios de aprovação, à nota mínima exigida e ao horário e ao local de aplicação das provas.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7.8.</w:t>
      </w:r>
      <w:r w:rsidRPr="00FB5004">
        <w:rPr>
          <w:rFonts w:ascii="Times New Roman" w:eastAsia="Times New Roman" w:hAnsi="Times New Roman" w:cs="Times New Roman"/>
          <w:sz w:val="24"/>
          <w:szCs w:val="24"/>
          <w:lang w:eastAsia="pt-BR"/>
        </w:rPr>
        <w:tab/>
        <w:t>O candidato com deficiência que, no dia de realização das provas do concurso público, necessitar de tratamento diferenciado e/ou de tempo adicional, deverá requerê-lo, indicando as condições diferenciadas e/ou o tempo adicional, através da apresentação de requerimento escrito com justificativa acompanhada de parecer emitido por especialista da área de deficiência a ser entregue ou enviado, por SEDEX, impreterivelmente até o último dia de inscrição, no endereço citado no item 7.6.</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7.9.</w:t>
      </w:r>
      <w:r w:rsidRPr="00FB5004">
        <w:rPr>
          <w:rFonts w:ascii="Times New Roman" w:eastAsia="Times New Roman" w:hAnsi="Times New Roman" w:cs="Times New Roman"/>
          <w:sz w:val="24"/>
          <w:szCs w:val="24"/>
          <w:lang w:eastAsia="pt-BR"/>
        </w:rPr>
        <w:tab/>
        <w:t xml:space="preserve">O atendimento às condições diferenciadas de que trata o item 7.8. </w:t>
      </w:r>
      <w:proofErr w:type="gramStart"/>
      <w:r w:rsidRPr="00FB5004">
        <w:rPr>
          <w:rFonts w:ascii="Times New Roman" w:eastAsia="Times New Roman" w:hAnsi="Times New Roman" w:cs="Times New Roman"/>
          <w:sz w:val="24"/>
          <w:szCs w:val="24"/>
          <w:lang w:eastAsia="pt-BR"/>
        </w:rPr>
        <w:t>ficará</w:t>
      </w:r>
      <w:proofErr w:type="gramEnd"/>
      <w:r w:rsidRPr="00FB5004">
        <w:rPr>
          <w:rFonts w:ascii="Times New Roman" w:eastAsia="Times New Roman" w:hAnsi="Times New Roman" w:cs="Times New Roman"/>
          <w:sz w:val="24"/>
          <w:szCs w:val="24"/>
          <w:lang w:eastAsia="pt-BR"/>
        </w:rPr>
        <w:t xml:space="preserve"> sujeito à análise da viabilidade e da razoabilidade do pedido pela Equipe Multiprofissional.</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7.10.</w:t>
      </w:r>
      <w:r w:rsidRPr="00FB5004">
        <w:rPr>
          <w:rFonts w:ascii="Times New Roman" w:eastAsia="Times New Roman" w:hAnsi="Times New Roman" w:cs="Times New Roman"/>
          <w:sz w:val="24"/>
          <w:szCs w:val="24"/>
          <w:lang w:eastAsia="pt-BR"/>
        </w:rPr>
        <w:tab/>
        <w:t xml:space="preserve">À Seção de Pessoal da Unidade/Órgão ou à Comissão de Concurso Público Centralizado, </w:t>
      </w:r>
      <w:proofErr w:type="gramStart"/>
      <w:r w:rsidRPr="00FB5004">
        <w:rPr>
          <w:rFonts w:ascii="Times New Roman" w:eastAsia="Times New Roman" w:hAnsi="Times New Roman" w:cs="Times New Roman"/>
          <w:sz w:val="24"/>
          <w:szCs w:val="24"/>
          <w:lang w:eastAsia="pt-BR"/>
        </w:rPr>
        <w:t>competirá</w:t>
      </w:r>
      <w:proofErr w:type="gramEnd"/>
      <w:r w:rsidRPr="00FB5004">
        <w:rPr>
          <w:rFonts w:ascii="Times New Roman" w:eastAsia="Times New Roman" w:hAnsi="Times New Roman" w:cs="Times New Roman"/>
          <w:sz w:val="24"/>
          <w:szCs w:val="24"/>
          <w:lang w:eastAsia="pt-BR"/>
        </w:rPr>
        <w:t xml:space="preserve"> providenciar o levantamento dos locais, tipos de prova e equipamentos especiais necessários ao pleno acesso dos candidatos com deficiência e a efetivação das condições necessárias à realização das provas, bem como eventual colaboração de pessoas especializadas na comunicação ou no auxílio de determinadas deficiências.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7.11.</w:t>
      </w:r>
      <w:r w:rsidRPr="00FB5004">
        <w:rPr>
          <w:rFonts w:ascii="Times New Roman" w:eastAsia="Times New Roman" w:hAnsi="Times New Roman" w:cs="Times New Roman"/>
          <w:sz w:val="24"/>
          <w:szCs w:val="24"/>
          <w:lang w:eastAsia="pt-BR"/>
        </w:rPr>
        <w:tab/>
        <w:t xml:space="preserve">O candidato que, dentro do período de inscrição, não atender ao disposto no item 7.6. </w:t>
      </w:r>
      <w:proofErr w:type="gramStart"/>
      <w:r w:rsidRPr="00FB5004">
        <w:rPr>
          <w:rFonts w:ascii="Times New Roman" w:eastAsia="Times New Roman" w:hAnsi="Times New Roman" w:cs="Times New Roman"/>
          <w:sz w:val="24"/>
          <w:szCs w:val="24"/>
          <w:lang w:eastAsia="pt-BR"/>
        </w:rPr>
        <w:t>será</w:t>
      </w:r>
      <w:proofErr w:type="gramEnd"/>
      <w:r w:rsidRPr="00FB5004">
        <w:rPr>
          <w:rFonts w:ascii="Times New Roman" w:eastAsia="Times New Roman" w:hAnsi="Times New Roman" w:cs="Times New Roman"/>
          <w:sz w:val="24"/>
          <w:szCs w:val="24"/>
          <w:lang w:eastAsia="pt-BR"/>
        </w:rPr>
        <w:t xml:space="preserve"> considerado pessoa sem deficiência e participará do concurso público sem direito à reserva legal.</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7.12.</w:t>
      </w:r>
      <w:r w:rsidRPr="00FB5004">
        <w:rPr>
          <w:rFonts w:ascii="Times New Roman" w:eastAsia="Times New Roman" w:hAnsi="Times New Roman" w:cs="Times New Roman"/>
          <w:sz w:val="24"/>
          <w:szCs w:val="24"/>
          <w:lang w:eastAsia="pt-BR"/>
        </w:rPr>
        <w:tab/>
        <w:t xml:space="preserve">O candidato com deficiência que, dentro do período de inscrição, não atender ao disposto no item 7.8. </w:t>
      </w:r>
      <w:proofErr w:type="gramStart"/>
      <w:r w:rsidRPr="00FB5004">
        <w:rPr>
          <w:rFonts w:ascii="Times New Roman" w:eastAsia="Times New Roman" w:hAnsi="Times New Roman" w:cs="Times New Roman"/>
          <w:sz w:val="24"/>
          <w:szCs w:val="24"/>
          <w:lang w:eastAsia="pt-BR"/>
        </w:rPr>
        <w:t>não</w:t>
      </w:r>
      <w:proofErr w:type="gramEnd"/>
      <w:r w:rsidRPr="00FB5004">
        <w:rPr>
          <w:rFonts w:ascii="Times New Roman" w:eastAsia="Times New Roman" w:hAnsi="Times New Roman" w:cs="Times New Roman"/>
          <w:sz w:val="24"/>
          <w:szCs w:val="24"/>
          <w:lang w:eastAsia="pt-BR"/>
        </w:rPr>
        <w:t xml:space="preserve"> terá a prova preparada segundo as condições diferenciadas de que necessite.</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7.13.</w:t>
      </w:r>
      <w:r w:rsidRPr="00FB5004">
        <w:rPr>
          <w:rFonts w:ascii="Times New Roman" w:eastAsia="Times New Roman" w:hAnsi="Times New Roman" w:cs="Times New Roman"/>
          <w:sz w:val="24"/>
          <w:szCs w:val="24"/>
          <w:lang w:eastAsia="pt-BR"/>
        </w:rPr>
        <w:tab/>
        <w:t>A publicação do resultado final/classificação do presente concurso público será feita em duas listas, contendo, a primeira, a pontuação de todos os candidatos, inclusive a da pessoa com deficiência, e a segunda, somente a pontuação destes últimos.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lastRenderedPageBreak/>
        <w:t>7.14.</w:t>
      </w:r>
      <w:r w:rsidRPr="00FB5004">
        <w:rPr>
          <w:rFonts w:ascii="Times New Roman" w:eastAsia="Times New Roman" w:hAnsi="Times New Roman" w:cs="Times New Roman"/>
          <w:sz w:val="24"/>
          <w:szCs w:val="24"/>
          <w:lang w:eastAsia="pt-BR"/>
        </w:rPr>
        <w:tab/>
        <w:t xml:space="preserve">Não havendo candidatos com deficiência inscritos, aprovados e classificados ou cuja(s) deficiência(s) tenha(m) sido avaliada(s) </w:t>
      </w:r>
      <w:proofErr w:type="gramStart"/>
      <w:r w:rsidRPr="00FB5004">
        <w:rPr>
          <w:rFonts w:ascii="Times New Roman" w:eastAsia="Times New Roman" w:hAnsi="Times New Roman" w:cs="Times New Roman"/>
          <w:sz w:val="24"/>
          <w:szCs w:val="24"/>
          <w:lang w:eastAsia="pt-BR"/>
        </w:rPr>
        <w:t>incompatível(</w:t>
      </w:r>
      <w:proofErr w:type="gramEnd"/>
      <w:r w:rsidRPr="00FB5004">
        <w:rPr>
          <w:rFonts w:ascii="Times New Roman" w:eastAsia="Times New Roman" w:hAnsi="Times New Roman" w:cs="Times New Roman"/>
          <w:sz w:val="24"/>
          <w:szCs w:val="24"/>
          <w:lang w:eastAsia="pt-BR"/>
        </w:rPr>
        <w:t>is) com as atribuições da função durante o período de experiência pela Equipe Multiprofissional, as vagas a eles reservadas serão preenchidas pelos demais aprovados, com estrita observância da ordem classificatória da lista definitiva.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8.</w:t>
      </w:r>
      <w:r w:rsidRPr="00FB5004">
        <w:rPr>
          <w:rFonts w:ascii="Times New Roman" w:eastAsia="Times New Roman" w:hAnsi="Times New Roman" w:cs="Times New Roman"/>
          <w:sz w:val="24"/>
          <w:szCs w:val="24"/>
          <w:lang w:eastAsia="pt-BR"/>
        </w:rPr>
        <w:tab/>
        <w:t>Das Provas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8.1.</w:t>
      </w:r>
      <w:r w:rsidRPr="00FB5004">
        <w:rPr>
          <w:rFonts w:ascii="Times New Roman" w:eastAsia="Times New Roman" w:hAnsi="Times New Roman" w:cs="Times New Roman"/>
          <w:sz w:val="24"/>
          <w:szCs w:val="24"/>
          <w:lang w:eastAsia="pt-BR"/>
        </w:rPr>
        <w:tab/>
        <w:t>O concurso público constará das seguintes etapas: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xml:space="preserve">- 1ª Prova de Múltipla Escolha (eliminatória) com 20 (vinte) questões objetivas de conhecimentos específicos, valendo </w:t>
      </w:r>
      <w:proofErr w:type="gramStart"/>
      <w:r w:rsidRPr="00FB5004">
        <w:rPr>
          <w:rFonts w:ascii="Times New Roman" w:eastAsia="Times New Roman" w:hAnsi="Times New Roman" w:cs="Times New Roman"/>
          <w:sz w:val="24"/>
          <w:szCs w:val="24"/>
          <w:lang w:eastAsia="pt-BR"/>
        </w:rPr>
        <w:t>0,5 ponto</w:t>
      </w:r>
      <w:proofErr w:type="gramEnd"/>
      <w:r w:rsidRPr="00FB5004">
        <w:rPr>
          <w:rFonts w:ascii="Times New Roman" w:eastAsia="Times New Roman" w:hAnsi="Times New Roman" w:cs="Times New Roman"/>
          <w:sz w:val="24"/>
          <w:szCs w:val="24"/>
          <w:lang w:eastAsia="pt-BR"/>
        </w:rPr>
        <w:t xml:space="preserve"> cada.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- 2ª Prova Dissertativa com 05 (cinco) questões discursivas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proofErr w:type="gramStart"/>
      <w:r w:rsidRPr="00FB5004">
        <w:rPr>
          <w:rFonts w:ascii="Times New Roman" w:eastAsia="Times New Roman" w:hAnsi="Times New Roman" w:cs="Times New Roman"/>
          <w:sz w:val="24"/>
          <w:szCs w:val="24"/>
          <w:lang w:eastAsia="pt-BR"/>
        </w:rPr>
        <w:t>de</w:t>
      </w:r>
      <w:proofErr w:type="gramEnd"/>
      <w:r w:rsidRPr="00FB5004">
        <w:rPr>
          <w:rFonts w:ascii="Times New Roman" w:eastAsia="Times New Roman" w:hAnsi="Times New Roman" w:cs="Times New Roman"/>
          <w:sz w:val="24"/>
          <w:szCs w:val="24"/>
          <w:lang w:eastAsia="pt-BR"/>
        </w:rPr>
        <w:t xml:space="preserve"> conhecimentos específicos, valendo 2,0 pontos cada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8.2.</w:t>
      </w:r>
      <w:r w:rsidRPr="00FB5004">
        <w:rPr>
          <w:rFonts w:ascii="Times New Roman" w:eastAsia="Times New Roman" w:hAnsi="Times New Roman" w:cs="Times New Roman"/>
          <w:sz w:val="24"/>
          <w:szCs w:val="24"/>
          <w:lang w:eastAsia="pt-BR"/>
        </w:rPr>
        <w:tab/>
        <w:t>A Prova de Múltipla Escolha e a prova dissertativa versarão sobre o programa abaixo: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Programa de Prevenção de Riscos Ambientais: objeto e campo de aplicação, estrutura, desenvolvimento, medidas de controle, nível de ação.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Segurança em Instalações e Serviços em Eletricidade:</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proofErr w:type="gramStart"/>
      <w:r w:rsidRPr="00FB5004">
        <w:rPr>
          <w:rFonts w:ascii="Times New Roman" w:eastAsia="Times New Roman" w:hAnsi="Times New Roman" w:cs="Times New Roman"/>
          <w:sz w:val="24"/>
          <w:szCs w:val="24"/>
          <w:lang w:eastAsia="pt-BR"/>
        </w:rPr>
        <w:t>objetivo</w:t>
      </w:r>
      <w:proofErr w:type="gramEnd"/>
      <w:r w:rsidRPr="00FB5004">
        <w:rPr>
          <w:rFonts w:ascii="Times New Roman" w:eastAsia="Times New Roman" w:hAnsi="Times New Roman" w:cs="Times New Roman"/>
          <w:sz w:val="24"/>
          <w:szCs w:val="24"/>
          <w:lang w:eastAsia="pt-BR"/>
        </w:rPr>
        <w:t xml:space="preserve"> e campo de aplicação, segurança no projeto, construção, montagem, operação e manutenção e em instalações </w:t>
      </w:r>
      <w:proofErr w:type="spellStart"/>
      <w:r w:rsidRPr="00FB5004">
        <w:rPr>
          <w:rFonts w:ascii="Times New Roman" w:eastAsia="Times New Roman" w:hAnsi="Times New Roman" w:cs="Times New Roman"/>
          <w:sz w:val="24"/>
          <w:szCs w:val="24"/>
          <w:lang w:eastAsia="pt-BR"/>
        </w:rPr>
        <w:t>desenergizadas</w:t>
      </w:r>
      <w:proofErr w:type="spellEnd"/>
      <w:r w:rsidRPr="00FB5004">
        <w:rPr>
          <w:rFonts w:ascii="Times New Roman" w:eastAsia="Times New Roman" w:hAnsi="Times New Roman" w:cs="Times New Roman"/>
          <w:sz w:val="24"/>
          <w:szCs w:val="24"/>
          <w:lang w:eastAsia="pt-BR"/>
        </w:rPr>
        <w:t>, trabalhos em alta tensão, proteção contra incêndio e explosão, procedimentos de trabalho, zonas de risco e controladas.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xml:space="preserve">Atividades e Operações Insalubres e Perigosas: agentes de risco, limites de tolerância, critérios de avaliação, caracterização e graus de insalubridade, caracterização de periculosidade.  Ergonomia Aplicada ao Trabalho: máquinas e equipamentos, “layout”, mobiliário, processos operacionais, </w:t>
      </w:r>
      <w:proofErr w:type="spellStart"/>
      <w:r w:rsidRPr="00FB5004">
        <w:rPr>
          <w:rFonts w:ascii="Times New Roman" w:eastAsia="Times New Roman" w:hAnsi="Times New Roman" w:cs="Times New Roman"/>
          <w:sz w:val="24"/>
          <w:szCs w:val="24"/>
          <w:lang w:eastAsia="pt-BR"/>
        </w:rPr>
        <w:t>antropometria</w:t>
      </w:r>
      <w:proofErr w:type="spellEnd"/>
      <w:r w:rsidRPr="00FB5004">
        <w:rPr>
          <w:rFonts w:ascii="Times New Roman" w:eastAsia="Times New Roman" w:hAnsi="Times New Roman" w:cs="Times New Roman"/>
          <w:sz w:val="24"/>
          <w:szCs w:val="24"/>
          <w:lang w:eastAsia="pt-BR"/>
        </w:rPr>
        <w:t xml:space="preserve"> dos indivíduos, posturas, níveis de conforto acústico, térmico e de iluminação, levantamento, transporte e carga de materiais, organização do trabalho.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xml:space="preserve">Proteção Contra Incêndios: equipamentos de combate ao fogo, saídas e escadas de emergência, rotas de fuga, combate ao fogo, </w:t>
      </w:r>
      <w:proofErr w:type="spellStart"/>
      <w:r w:rsidRPr="00FB5004">
        <w:rPr>
          <w:rFonts w:ascii="Times New Roman" w:eastAsia="Times New Roman" w:hAnsi="Times New Roman" w:cs="Times New Roman"/>
          <w:sz w:val="24"/>
          <w:szCs w:val="24"/>
          <w:lang w:eastAsia="pt-BR"/>
        </w:rPr>
        <w:t>pára-raios</w:t>
      </w:r>
      <w:proofErr w:type="spellEnd"/>
      <w:r w:rsidRPr="00FB5004">
        <w:rPr>
          <w:rFonts w:ascii="Times New Roman" w:eastAsia="Times New Roman" w:hAnsi="Times New Roman" w:cs="Times New Roman"/>
          <w:sz w:val="24"/>
          <w:szCs w:val="24"/>
          <w:lang w:eastAsia="pt-BR"/>
        </w:rPr>
        <w:t>.</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Equipamentos de Proteção Individual: proteção da cabeça, proteção de olhos e face, proteção de membros, proteção respiratória, proteção auditiva, proteção do tronco e proteção de corpo inteiro.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Resíduos: armazenamento, controle e disposição e descarte de resíduos líquidos e sólidos (</w:t>
      </w:r>
      <w:proofErr w:type="gramStart"/>
      <w:r w:rsidRPr="00FB5004">
        <w:rPr>
          <w:rFonts w:ascii="Times New Roman" w:eastAsia="Times New Roman" w:hAnsi="Times New Roman" w:cs="Times New Roman"/>
          <w:sz w:val="24"/>
          <w:szCs w:val="24"/>
          <w:lang w:eastAsia="pt-BR"/>
        </w:rPr>
        <w:t>químicos, biológicos</w:t>
      </w:r>
      <w:proofErr w:type="gramEnd"/>
      <w:r w:rsidRPr="00FB5004">
        <w:rPr>
          <w:rFonts w:ascii="Times New Roman" w:eastAsia="Times New Roman" w:hAnsi="Times New Roman" w:cs="Times New Roman"/>
          <w:sz w:val="24"/>
          <w:szCs w:val="24"/>
          <w:lang w:eastAsia="pt-BR"/>
        </w:rPr>
        <w:t xml:space="preserve"> e radioativos).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Segurança em Laboratórios: toxicologia, manuseio e armazenamento de produtos químicos, controles de emergência (vazamentos, fogo, extinção), equipamentos de proteção coletiva e individual, chuveiros e lava olhos de emergência.  Comissão Interna de Prevenção de Acidentes: constituição, atribuições, funcionamento, treinamento e processo eleitoral.  Edificações: rampas, escadas, pisos, circulação, proteção contra intempéries.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Materiais: transporte, movimentação, armazenagem e manuseio.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Máquinas e Equipamentos: instalações, áreas de trabalho, acionamento, normas de proteção.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Caldeiras e Vasos de Pressão: instalação, segurança na operação e manutenção, inspeção de segurança.  Condições de Trabalho na Construção Civil: PCMAT, segurança e dispositivos e proteção em todas as fases da obra.  Líquidos Combustíveis e Inflamáveis e Gases em Geral: definição de líquidos combustíveis e inflamáveis, instalação de tanques, armazenamento de recipientes e instalação de cilindros.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Condições Sanitárias e de Conforto nos Locais de Trabalho: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proofErr w:type="gramStart"/>
      <w:r w:rsidRPr="00FB5004">
        <w:rPr>
          <w:rFonts w:ascii="Times New Roman" w:eastAsia="Times New Roman" w:hAnsi="Times New Roman" w:cs="Times New Roman"/>
          <w:sz w:val="24"/>
          <w:szCs w:val="24"/>
          <w:lang w:eastAsia="pt-BR"/>
        </w:rPr>
        <w:t>instalações</w:t>
      </w:r>
      <w:proofErr w:type="gramEnd"/>
      <w:r w:rsidRPr="00FB5004">
        <w:rPr>
          <w:rFonts w:ascii="Times New Roman" w:eastAsia="Times New Roman" w:hAnsi="Times New Roman" w:cs="Times New Roman"/>
          <w:sz w:val="24"/>
          <w:szCs w:val="24"/>
          <w:lang w:eastAsia="pt-BR"/>
        </w:rPr>
        <w:t xml:space="preserve"> sanitárias, banheiros e vestiários, refeitórios, alojamentos.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Sinalização de Segurança: rotulagem, cores.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Segurança e Saúde no Trabalho em Serviços de Saúde:</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proofErr w:type="gramStart"/>
      <w:r w:rsidRPr="00FB5004">
        <w:rPr>
          <w:rFonts w:ascii="Times New Roman" w:eastAsia="Times New Roman" w:hAnsi="Times New Roman" w:cs="Times New Roman"/>
          <w:sz w:val="24"/>
          <w:szCs w:val="24"/>
          <w:lang w:eastAsia="pt-BR"/>
        </w:rPr>
        <w:lastRenderedPageBreak/>
        <w:t>riscos</w:t>
      </w:r>
      <w:proofErr w:type="gramEnd"/>
      <w:r w:rsidRPr="00FB5004">
        <w:rPr>
          <w:rFonts w:ascii="Times New Roman" w:eastAsia="Times New Roman" w:hAnsi="Times New Roman" w:cs="Times New Roman"/>
          <w:sz w:val="24"/>
          <w:szCs w:val="24"/>
          <w:lang w:eastAsia="pt-BR"/>
        </w:rPr>
        <w:t xml:space="preserve"> biológicos, riscos químicos, gases medicinais, radiações ionizantes.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8.3.</w:t>
      </w:r>
      <w:r w:rsidRPr="00FB5004">
        <w:rPr>
          <w:rFonts w:ascii="Times New Roman" w:eastAsia="Times New Roman" w:hAnsi="Times New Roman" w:cs="Times New Roman"/>
          <w:sz w:val="24"/>
          <w:szCs w:val="24"/>
          <w:lang w:eastAsia="pt-BR"/>
        </w:rPr>
        <w:tab/>
        <w:t>Bibliografia sugerida para a Prova: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Normas Regulamentadoras da Lei 6514/77 do Ministério do Trabalho.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0"/>
          <w:lang w:val="en-US" w:eastAsia="pt-BR"/>
        </w:rPr>
        <w:t>Regulatory Safety Data – Sigma Aldrich Library</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proofErr w:type="spellStart"/>
      <w:r w:rsidRPr="00FB5004">
        <w:rPr>
          <w:rFonts w:ascii="Times New Roman" w:eastAsia="Times New Roman" w:hAnsi="Times New Roman" w:cs="Times New Roman"/>
          <w:sz w:val="24"/>
          <w:szCs w:val="24"/>
          <w:lang w:eastAsia="pt-BR"/>
        </w:rPr>
        <w:t>Guide</w:t>
      </w:r>
      <w:proofErr w:type="spellEnd"/>
      <w:r w:rsidRPr="00FB5004">
        <w:rPr>
          <w:rFonts w:ascii="Times New Roman" w:eastAsia="Times New Roman" w:hAnsi="Times New Roman" w:cs="Times New Roman"/>
          <w:sz w:val="24"/>
          <w:szCs w:val="24"/>
          <w:lang w:eastAsia="pt-BR"/>
        </w:rPr>
        <w:t xml:space="preserve"> to </w:t>
      </w:r>
      <w:proofErr w:type="spellStart"/>
      <w:r w:rsidRPr="00FB5004">
        <w:rPr>
          <w:rFonts w:ascii="Times New Roman" w:eastAsia="Times New Roman" w:hAnsi="Times New Roman" w:cs="Times New Roman"/>
          <w:sz w:val="24"/>
          <w:szCs w:val="24"/>
          <w:lang w:eastAsia="pt-BR"/>
        </w:rPr>
        <w:t>Chemical</w:t>
      </w:r>
      <w:proofErr w:type="spellEnd"/>
      <w:r w:rsidRPr="00FB5004">
        <w:rPr>
          <w:rFonts w:ascii="Times New Roman" w:eastAsia="Times New Roman" w:hAnsi="Times New Roman" w:cs="Times New Roman"/>
          <w:sz w:val="24"/>
          <w:szCs w:val="24"/>
          <w:lang w:eastAsia="pt-BR"/>
        </w:rPr>
        <w:t xml:space="preserve"> </w:t>
      </w:r>
      <w:proofErr w:type="spellStart"/>
      <w:r w:rsidRPr="00FB5004">
        <w:rPr>
          <w:rFonts w:ascii="Times New Roman" w:eastAsia="Times New Roman" w:hAnsi="Times New Roman" w:cs="Times New Roman"/>
          <w:sz w:val="24"/>
          <w:szCs w:val="24"/>
          <w:lang w:eastAsia="pt-BR"/>
        </w:rPr>
        <w:t>Hazards</w:t>
      </w:r>
      <w:proofErr w:type="spellEnd"/>
      <w:r w:rsidRPr="00FB5004">
        <w:rPr>
          <w:rFonts w:ascii="Times New Roman" w:eastAsia="Times New Roman" w:hAnsi="Times New Roman" w:cs="Times New Roman"/>
          <w:sz w:val="24"/>
          <w:szCs w:val="24"/>
          <w:lang w:eastAsia="pt-BR"/>
        </w:rPr>
        <w:t xml:space="preserve"> – </w:t>
      </w:r>
      <w:proofErr w:type="spellStart"/>
      <w:r w:rsidRPr="00FB5004">
        <w:rPr>
          <w:rFonts w:ascii="Times New Roman" w:eastAsia="Times New Roman" w:hAnsi="Times New Roman" w:cs="Times New Roman"/>
          <w:sz w:val="24"/>
          <w:szCs w:val="24"/>
          <w:lang w:eastAsia="pt-BR"/>
        </w:rPr>
        <w:t>National</w:t>
      </w:r>
      <w:proofErr w:type="spellEnd"/>
      <w:r w:rsidRPr="00FB5004">
        <w:rPr>
          <w:rFonts w:ascii="Times New Roman" w:eastAsia="Times New Roman" w:hAnsi="Times New Roman" w:cs="Times New Roman"/>
          <w:sz w:val="24"/>
          <w:szCs w:val="24"/>
          <w:lang w:eastAsia="pt-BR"/>
        </w:rPr>
        <w:t xml:space="preserve"> </w:t>
      </w:r>
      <w:proofErr w:type="spellStart"/>
      <w:r w:rsidRPr="00FB5004">
        <w:rPr>
          <w:rFonts w:ascii="Times New Roman" w:eastAsia="Times New Roman" w:hAnsi="Times New Roman" w:cs="Times New Roman"/>
          <w:sz w:val="24"/>
          <w:szCs w:val="24"/>
          <w:lang w:eastAsia="pt-BR"/>
        </w:rPr>
        <w:t>Institute</w:t>
      </w:r>
      <w:proofErr w:type="spellEnd"/>
      <w:r w:rsidRPr="00FB5004">
        <w:rPr>
          <w:rFonts w:ascii="Times New Roman" w:eastAsia="Times New Roman" w:hAnsi="Times New Roman" w:cs="Times New Roman"/>
          <w:sz w:val="24"/>
          <w:szCs w:val="24"/>
          <w:lang w:eastAsia="pt-BR"/>
        </w:rPr>
        <w:t xml:space="preserve"> for </w:t>
      </w:r>
      <w:proofErr w:type="spellStart"/>
      <w:r w:rsidRPr="00FB5004">
        <w:rPr>
          <w:rFonts w:ascii="Times New Roman" w:eastAsia="Times New Roman" w:hAnsi="Times New Roman" w:cs="Times New Roman"/>
          <w:sz w:val="24"/>
          <w:szCs w:val="24"/>
          <w:lang w:eastAsia="pt-BR"/>
        </w:rPr>
        <w:t>Occupational</w:t>
      </w:r>
      <w:proofErr w:type="spellEnd"/>
      <w:r w:rsidRPr="00FB5004">
        <w:rPr>
          <w:rFonts w:ascii="Times New Roman" w:eastAsia="Times New Roman" w:hAnsi="Times New Roman" w:cs="Times New Roman"/>
          <w:sz w:val="24"/>
          <w:szCs w:val="24"/>
          <w:lang w:eastAsia="pt-BR"/>
        </w:rPr>
        <w:t xml:space="preserve"> </w:t>
      </w:r>
      <w:proofErr w:type="spellStart"/>
      <w:r w:rsidRPr="00FB5004">
        <w:rPr>
          <w:rFonts w:ascii="Times New Roman" w:eastAsia="Times New Roman" w:hAnsi="Times New Roman" w:cs="Times New Roman"/>
          <w:sz w:val="24"/>
          <w:szCs w:val="24"/>
          <w:lang w:eastAsia="pt-BR"/>
        </w:rPr>
        <w:t>Safety</w:t>
      </w:r>
      <w:proofErr w:type="spellEnd"/>
      <w:r w:rsidRPr="00FB5004">
        <w:rPr>
          <w:rFonts w:ascii="Times New Roman" w:eastAsia="Times New Roman" w:hAnsi="Times New Roman" w:cs="Times New Roman"/>
          <w:sz w:val="24"/>
          <w:szCs w:val="24"/>
          <w:lang w:eastAsia="pt-BR"/>
        </w:rPr>
        <w:t xml:space="preserve"> </w:t>
      </w:r>
      <w:proofErr w:type="spellStart"/>
      <w:r w:rsidRPr="00FB5004">
        <w:rPr>
          <w:rFonts w:ascii="Times New Roman" w:eastAsia="Times New Roman" w:hAnsi="Times New Roman" w:cs="Times New Roman"/>
          <w:sz w:val="24"/>
          <w:szCs w:val="24"/>
          <w:lang w:eastAsia="pt-BR"/>
        </w:rPr>
        <w:t>and</w:t>
      </w:r>
      <w:proofErr w:type="spellEnd"/>
      <w:r w:rsidRPr="00FB5004">
        <w:rPr>
          <w:rFonts w:ascii="Times New Roman" w:eastAsia="Times New Roman" w:hAnsi="Times New Roman" w:cs="Times New Roman"/>
          <w:sz w:val="24"/>
          <w:szCs w:val="24"/>
          <w:lang w:eastAsia="pt-BR"/>
        </w:rPr>
        <w:t xml:space="preserve"> </w:t>
      </w:r>
      <w:proofErr w:type="spellStart"/>
      <w:r w:rsidRPr="00FB5004">
        <w:rPr>
          <w:rFonts w:ascii="Times New Roman" w:eastAsia="Times New Roman" w:hAnsi="Times New Roman" w:cs="Times New Roman"/>
          <w:sz w:val="24"/>
          <w:szCs w:val="24"/>
          <w:lang w:eastAsia="pt-BR"/>
        </w:rPr>
        <w:t>Health</w:t>
      </w:r>
      <w:proofErr w:type="spellEnd"/>
      <w:r w:rsidRPr="00FB5004">
        <w:rPr>
          <w:rFonts w:ascii="Times New Roman" w:eastAsia="Times New Roman" w:hAnsi="Times New Roman" w:cs="Times New Roman"/>
          <w:sz w:val="24"/>
          <w:szCs w:val="24"/>
          <w:lang w:eastAsia="pt-BR"/>
        </w:rPr>
        <w:t xml:space="preserve"> – NIOSHI Ergonomia Aplicada ao Trabalho – Hudson de Araújo Couto Ergonomia Projeto e Produção – </w:t>
      </w:r>
      <w:proofErr w:type="spellStart"/>
      <w:r w:rsidRPr="00FB5004">
        <w:rPr>
          <w:rFonts w:ascii="Times New Roman" w:eastAsia="Times New Roman" w:hAnsi="Times New Roman" w:cs="Times New Roman"/>
          <w:sz w:val="24"/>
          <w:szCs w:val="24"/>
          <w:lang w:eastAsia="pt-BR"/>
        </w:rPr>
        <w:t>Itiro</w:t>
      </w:r>
      <w:proofErr w:type="spellEnd"/>
      <w:r w:rsidRPr="00FB5004">
        <w:rPr>
          <w:rFonts w:ascii="Times New Roman" w:eastAsia="Times New Roman" w:hAnsi="Times New Roman" w:cs="Times New Roman"/>
          <w:sz w:val="24"/>
          <w:szCs w:val="24"/>
          <w:lang w:eastAsia="pt-BR"/>
        </w:rPr>
        <w:t xml:space="preserve"> Lida Ergonomia Prática – J. </w:t>
      </w:r>
      <w:proofErr w:type="spellStart"/>
      <w:r w:rsidRPr="00FB5004">
        <w:rPr>
          <w:rFonts w:ascii="Times New Roman" w:eastAsia="Times New Roman" w:hAnsi="Times New Roman" w:cs="Times New Roman"/>
          <w:sz w:val="24"/>
          <w:szCs w:val="24"/>
          <w:lang w:eastAsia="pt-BR"/>
        </w:rPr>
        <w:t>Dul</w:t>
      </w:r>
      <w:proofErr w:type="spellEnd"/>
      <w:r w:rsidRPr="00FB5004">
        <w:rPr>
          <w:rFonts w:ascii="Times New Roman" w:eastAsia="Times New Roman" w:hAnsi="Times New Roman" w:cs="Times New Roman"/>
          <w:sz w:val="24"/>
          <w:szCs w:val="24"/>
          <w:lang w:eastAsia="pt-BR"/>
        </w:rPr>
        <w:t xml:space="preserve"> e B. </w:t>
      </w:r>
      <w:proofErr w:type="spellStart"/>
      <w:r w:rsidRPr="00FB5004">
        <w:rPr>
          <w:rFonts w:ascii="Times New Roman" w:eastAsia="Times New Roman" w:hAnsi="Times New Roman" w:cs="Times New Roman"/>
          <w:sz w:val="24"/>
          <w:szCs w:val="24"/>
          <w:lang w:eastAsia="pt-BR"/>
        </w:rPr>
        <w:t>Weerdmeester</w:t>
      </w:r>
      <w:proofErr w:type="spellEnd"/>
      <w:r w:rsidRPr="00FB5004">
        <w:rPr>
          <w:rFonts w:ascii="Times New Roman" w:eastAsia="Times New Roman" w:hAnsi="Times New Roman" w:cs="Times New Roman"/>
          <w:sz w:val="24"/>
          <w:szCs w:val="24"/>
          <w:lang w:eastAsia="pt-BR"/>
        </w:rPr>
        <w:t xml:space="preserve"> Regulamento da Previdência Social (Decreto 3048/99 – Instrução Normativa 99/03).</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Lei 7369/85</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Decreto 93412/86.</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8.4.</w:t>
      </w:r>
      <w:r w:rsidRPr="00FB5004">
        <w:rPr>
          <w:rFonts w:ascii="Times New Roman" w:eastAsia="Times New Roman" w:hAnsi="Times New Roman" w:cs="Times New Roman"/>
          <w:sz w:val="24"/>
          <w:szCs w:val="24"/>
          <w:lang w:eastAsia="pt-BR"/>
        </w:rPr>
        <w:tab/>
        <w:t xml:space="preserve">O conhecimento de inglês e informática previstos como exigência para o desempenho da função no item </w:t>
      </w:r>
      <w:proofErr w:type="gramStart"/>
      <w:r w:rsidRPr="00FB5004">
        <w:rPr>
          <w:rFonts w:ascii="Times New Roman" w:eastAsia="Times New Roman" w:hAnsi="Times New Roman" w:cs="Times New Roman"/>
          <w:sz w:val="24"/>
          <w:szCs w:val="24"/>
          <w:lang w:eastAsia="pt-BR"/>
        </w:rPr>
        <w:t>4</w:t>
      </w:r>
      <w:proofErr w:type="gramEnd"/>
      <w:r w:rsidRPr="00FB5004">
        <w:rPr>
          <w:rFonts w:ascii="Times New Roman" w:eastAsia="Times New Roman" w:hAnsi="Times New Roman" w:cs="Times New Roman"/>
          <w:sz w:val="24"/>
          <w:szCs w:val="24"/>
          <w:lang w:eastAsia="pt-BR"/>
        </w:rPr>
        <w:t xml:space="preserve"> do presente Edital serão aferidos durante o período de experiência.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w:t>
      </w:r>
      <w:r w:rsidRPr="00FB5004">
        <w:rPr>
          <w:rFonts w:ascii="Times New Roman" w:eastAsia="Times New Roman" w:hAnsi="Times New Roman" w:cs="Times New Roman"/>
          <w:sz w:val="24"/>
          <w:szCs w:val="24"/>
          <w:lang w:eastAsia="pt-BR"/>
        </w:rPr>
        <w:tab/>
        <w:t xml:space="preserve">Da Prestação das </w:t>
      </w:r>
      <w:proofErr w:type="gramStart"/>
      <w:r w:rsidRPr="00FB5004">
        <w:rPr>
          <w:rFonts w:ascii="Times New Roman" w:eastAsia="Times New Roman" w:hAnsi="Times New Roman" w:cs="Times New Roman"/>
          <w:sz w:val="24"/>
          <w:szCs w:val="24"/>
          <w:lang w:eastAsia="pt-BR"/>
        </w:rPr>
        <w:t>Provas</w:t>
      </w:r>
      <w:proofErr w:type="gramEnd"/>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9.1</w:t>
      </w:r>
      <w:r w:rsidRPr="00FB5004">
        <w:rPr>
          <w:rFonts w:ascii="Times New Roman" w:eastAsia="Times New Roman" w:hAnsi="Times New Roman" w:cs="Times New Roman"/>
          <w:sz w:val="24"/>
          <w:szCs w:val="24"/>
          <w:lang w:eastAsia="pt-BR"/>
        </w:rPr>
        <w:tab/>
        <w:t xml:space="preserve">A Prova de Múltipla Escolha e a Prova Dissertativa terão duração de 03 (três) horas e serão realizadas no dia 16/12/2012 em horário e local a serem divulgados no dia 07/12/2012, mediante publicação no Diário Oficial do Estado de São Paulo e divulgação no site </w:t>
      </w:r>
      <w:hyperlink r:id="rId9" w:history="1">
        <w:r w:rsidRPr="00FB5004">
          <w:rPr>
            <w:rFonts w:ascii="Times New Roman" w:eastAsia="Times New Roman" w:hAnsi="Times New Roman" w:cs="Times New Roman"/>
            <w:color w:val="0000FF"/>
            <w:sz w:val="24"/>
            <w:szCs w:val="24"/>
            <w:u w:val="single"/>
            <w:lang w:eastAsia="pt-BR"/>
          </w:rPr>
          <w:t>www.usp.br/drh</w:t>
        </w:r>
      </w:hyperlink>
      <w:r w:rsidRPr="00FB5004">
        <w:rPr>
          <w:rFonts w:ascii="Times New Roman" w:eastAsia="Times New Roman" w:hAnsi="Times New Roman" w:cs="Times New Roman"/>
          <w:sz w:val="24"/>
          <w:szCs w:val="24"/>
          <w:lang w:eastAsia="pt-BR"/>
        </w:rPr>
        <w:t xml:space="preserve"> - link: Vagas/Funcionários/ Editais em Andamento.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9.2.</w:t>
      </w:r>
      <w:r w:rsidRPr="00FB5004">
        <w:rPr>
          <w:rFonts w:ascii="Times New Roman" w:eastAsia="Times New Roman" w:hAnsi="Times New Roman" w:cs="Times New Roman"/>
          <w:sz w:val="24"/>
          <w:szCs w:val="24"/>
          <w:lang w:eastAsia="pt-BR"/>
        </w:rPr>
        <w:tab/>
        <w:t xml:space="preserve">O gabarito será divulgado no dia seguinte ao da realização da Prova de Múltipla Escolha através do site </w:t>
      </w:r>
      <w:hyperlink r:id="rId10" w:history="1">
        <w:r w:rsidRPr="00FB5004">
          <w:rPr>
            <w:rFonts w:ascii="Times New Roman" w:eastAsia="Times New Roman" w:hAnsi="Times New Roman" w:cs="Times New Roman"/>
            <w:color w:val="0000FF"/>
            <w:sz w:val="24"/>
            <w:szCs w:val="24"/>
            <w:u w:val="single"/>
            <w:lang w:eastAsia="pt-BR"/>
          </w:rPr>
          <w:t>www.usp.br/drh</w:t>
        </w:r>
      </w:hyperlink>
      <w:r w:rsidRPr="00FB5004">
        <w:rPr>
          <w:rFonts w:ascii="Times New Roman" w:eastAsia="Times New Roman" w:hAnsi="Times New Roman" w:cs="Times New Roman"/>
          <w:sz w:val="24"/>
          <w:szCs w:val="24"/>
          <w:lang w:eastAsia="pt-BR"/>
        </w:rPr>
        <w:t xml:space="preserve"> - link: Vagas/Funcionários/Editais em Andamento.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9.3.</w:t>
      </w:r>
      <w:r w:rsidRPr="00FB5004">
        <w:rPr>
          <w:rFonts w:ascii="Times New Roman" w:eastAsia="Times New Roman" w:hAnsi="Times New Roman" w:cs="Times New Roman"/>
          <w:sz w:val="24"/>
          <w:szCs w:val="24"/>
          <w:lang w:eastAsia="pt-BR"/>
        </w:rPr>
        <w:tab/>
        <w:t xml:space="preserve">O gabarito poderá sofrer alteração devido ao provimento de recurso, sendo os pontos relativos às questões objetivas eventualmente </w:t>
      </w:r>
      <w:proofErr w:type="gramStart"/>
      <w:r w:rsidRPr="00FB5004">
        <w:rPr>
          <w:rFonts w:ascii="Times New Roman" w:eastAsia="Times New Roman" w:hAnsi="Times New Roman" w:cs="Times New Roman"/>
          <w:sz w:val="24"/>
          <w:szCs w:val="24"/>
          <w:lang w:eastAsia="pt-BR"/>
        </w:rPr>
        <w:t>anuladas atribuídos a todos os candidatos presentes à Prova de Múltipla Escolha</w:t>
      </w:r>
      <w:proofErr w:type="gramEnd"/>
      <w:r w:rsidRPr="00FB5004">
        <w:rPr>
          <w:rFonts w:ascii="Times New Roman" w:eastAsia="Times New Roman" w:hAnsi="Times New Roman" w:cs="Times New Roman"/>
          <w:sz w:val="24"/>
          <w:szCs w:val="24"/>
          <w:lang w:eastAsia="pt-BR"/>
        </w:rPr>
        <w:t>.</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9.4.</w:t>
      </w:r>
      <w:r w:rsidRPr="00FB5004">
        <w:rPr>
          <w:rFonts w:ascii="Times New Roman" w:eastAsia="Times New Roman" w:hAnsi="Times New Roman" w:cs="Times New Roman"/>
          <w:sz w:val="24"/>
          <w:szCs w:val="24"/>
          <w:lang w:eastAsia="pt-BR"/>
        </w:rPr>
        <w:tab/>
        <w:t xml:space="preserve">As provas do concurso público poderão ocorrer em dias úteis ou aos domingos a critério da administração e a convocação para as provas será feita através de publicação no Diário Oficial do Estado de São Paulo, podendo ainda os candidatos ser convocados para as etapas do concurso público por outros meios de comunicação (correio, e-mail, telefone, mural ou através da internet pelo site: </w:t>
      </w:r>
      <w:hyperlink r:id="rId11" w:history="1">
        <w:r w:rsidRPr="00FB5004">
          <w:rPr>
            <w:rFonts w:ascii="Times New Roman" w:eastAsia="Times New Roman" w:hAnsi="Times New Roman" w:cs="Times New Roman"/>
            <w:color w:val="0000FF"/>
            <w:sz w:val="24"/>
            <w:szCs w:val="24"/>
            <w:u w:val="single"/>
            <w:lang w:eastAsia="pt-BR"/>
          </w:rPr>
          <w:t>www.usp.br/drh</w:t>
        </w:r>
      </w:hyperlink>
      <w:r w:rsidRPr="00FB5004">
        <w:rPr>
          <w:rFonts w:ascii="Times New Roman" w:eastAsia="Times New Roman" w:hAnsi="Times New Roman" w:cs="Times New Roman"/>
          <w:sz w:val="24"/>
          <w:szCs w:val="24"/>
          <w:lang w:eastAsia="pt-BR"/>
        </w:rPr>
        <w:t xml:space="preserve"> - link: Vagas/ Funcionários/Editais em Andamento).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9.5.</w:t>
      </w:r>
      <w:r w:rsidRPr="00FB5004">
        <w:rPr>
          <w:rFonts w:ascii="Times New Roman" w:eastAsia="Times New Roman" w:hAnsi="Times New Roman" w:cs="Times New Roman"/>
          <w:sz w:val="24"/>
          <w:szCs w:val="24"/>
          <w:lang w:eastAsia="pt-BR"/>
        </w:rPr>
        <w:tab/>
        <w:t>O candidato deverá comparecer ao local designado, com 15 minutos de antecedência, munido de caneta esferográfica de tinta azul ou preta, documento original de identificação com foto e comprovante de pagamento da taxa de inscrição.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9.6.</w:t>
      </w:r>
      <w:r w:rsidRPr="00FB5004">
        <w:rPr>
          <w:rFonts w:ascii="Times New Roman" w:eastAsia="Times New Roman" w:hAnsi="Times New Roman" w:cs="Times New Roman"/>
          <w:sz w:val="24"/>
          <w:szCs w:val="24"/>
          <w:lang w:eastAsia="pt-BR"/>
        </w:rPr>
        <w:tab/>
        <w:t xml:space="preserve">A realização das provas só será permitida ao candidato que atender ao disposto no item 9.7 e se apresentar na data, no local e no </w:t>
      </w:r>
      <w:proofErr w:type="gramStart"/>
      <w:r w:rsidRPr="00FB5004">
        <w:rPr>
          <w:rFonts w:ascii="Times New Roman" w:eastAsia="Times New Roman" w:hAnsi="Times New Roman" w:cs="Times New Roman"/>
          <w:sz w:val="24"/>
          <w:szCs w:val="24"/>
          <w:lang w:eastAsia="pt-BR"/>
        </w:rPr>
        <w:t>horário constantes nos Editais de Convocação</w:t>
      </w:r>
      <w:proofErr w:type="gramEnd"/>
      <w:r w:rsidRPr="00FB5004">
        <w:rPr>
          <w:rFonts w:ascii="Times New Roman" w:eastAsia="Times New Roman" w:hAnsi="Times New Roman" w:cs="Times New Roman"/>
          <w:sz w:val="24"/>
          <w:szCs w:val="24"/>
          <w:lang w:eastAsia="pt-BR"/>
        </w:rPr>
        <w:t xml:space="preserve"> para Provas.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9.7.</w:t>
      </w:r>
      <w:r w:rsidRPr="00FB5004">
        <w:rPr>
          <w:rFonts w:ascii="Times New Roman" w:eastAsia="Times New Roman" w:hAnsi="Times New Roman" w:cs="Times New Roman"/>
          <w:sz w:val="24"/>
          <w:szCs w:val="24"/>
          <w:lang w:eastAsia="pt-BR"/>
        </w:rPr>
        <w:tab/>
        <w:t>Não será admitido o ingresso, na sala de prova, do candidato que se apresentar após o horário de início das provas determinado no presente Edital e/ou nos Editais de Convocação para Provas.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9.8.</w:t>
      </w:r>
      <w:r w:rsidRPr="00FB5004">
        <w:rPr>
          <w:rFonts w:ascii="Times New Roman" w:eastAsia="Times New Roman" w:hAnsi="Times New Roman" w:cs="Times New Roman"/>
          <w:sz w:val="24"/>
          <w:szCs w:val="24"/>
          <w:lang w:eastAsia="pt-BR"/>
        </w:rPr>
        <w:tab/>
        <w:t>O início das provas será declarado pelo Fiscal do Concurso Público presente em cada sala de prova, respeitada a duração estabelecida no item 9.1.</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9.9.</w:t>
      </w:r>
      <w:r w:rsidRPr="00FB5004">
        <w:rPr>
          <w:rFonts w:ascii="Times New Roman" w:eastAsia="Times New Roman" w:hAnsi="Times New Roman" w:cs="Times New Roman"/>
          <w:sz w:val="24"/>
          <w:szCs w:val="24"/>
          <w:lang w:eastAsia="pt-BR"/>
        </w:rPr>
        <w:tab/>
        <w:t>Ao término das provas, os dois últimos candidatos deverão sair da sala no mesmo momento. Em hipótese alguma poderá um único candidato permanecer sozinho em sala de prova com o Fiscal do Concurso Público.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9.10.</w:t>
      </w:r>
      <w:r w:rsidRPr="00FB5004">
        <w:rPr>
          <w:rFonts w:ascii="Times New Roman" w:eastAsia="Times New Roman" w:hAnsi="Times New Roman" w:cs="Times New Roman"/>
          <w:sz w:val="24"/>
          <w:szCs w:val="24"/>
          <w:lang w:eastAsia="pt-BR"/>
        </w:rPr>
        <w:tab/>
        <w:t>Será excluído do concurso público o candidato que, nas provas ou etapas, além das demais hipóteses previstas neste Edital:</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apresentar-se após o horário estabelecido no presente Edital e/ou nos Editais de Convocação para a realização das provas, não se admitindo qualquer tolerância;</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não comparecer às provas, seja qual for o motivo;</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lastRenderedPageBreak/>
        <w:t>- desistir no decorrer das provas;</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não apresentar documento que bem o identifique;</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ausentar-se da sala sem o acompanhamento do fiscal;</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xml:space="preserve">- </w:t>
      </w:r>
      <w:proofErr w:type="gramStart"/>
      <w:r w:rsidRPr="00FB5004">
        <w:rPr>
          <w:rFonts w:ascii="Times New Roman" w:eastAsia="Times New Roman" w:hAnsi="Times New Roman" w:cs="Times New Roman"/>
          <w:sz w:val="24"/>
          <w:szCs w:val="24"/>
          <w:lang w:eastAsia="pt-BR"/>
        </w:rPr>
        <w:t>ausentar-se</w:t>
      </w:r>
      <w:proofErr w:type="gramEnd"/>
      <w:r w:rsidRPr="00FB5004">
        <w:rPr>
          <w:rFonts w:ascii="Times New Roman" w:eastAsia="Times New Roman" w:hAnsi="Times New Roman" w:cs="Times New Roman"/>
          <w:sz w:val="24"/>
          <w:szCs w:val="24"/>
          <w:lang w:eastAsia="pt-BR"/>
        </w:rPr>
        <w:t xml:space="preserve"> do local de prova antes de decorridos 30 minutos do seu início;</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xml:space="preserve">- </w:t>
      </w:r>
      <w:proofErr w:type="gramStart"/>
      <w:r w:rsidRPr="00FB5004">
        <w:rPr>
          <w:rFonts w:ascii="Times New Roman" w:eastAsia="Times New Roman" w:hAnsi="Times New Roman" w:cs="Times New Roman"/>
          <w:sz w:val="24"/>
          <w:szCs w:val="24"/>
          <w:lang w:eastAsia="pt-BR"/>
        </w:rPr>
        <w:t>for</w:t>
      </w:r>
      <w:proofErr w:type="gramEnd"/>
      <w:r w:rsidRPr="00FB5004">
        <w:rPr>
          <w:rFonts w:ascii="Times New Roman" w:eastAsia="Times New Roman" w:hAnsi="Times New Roman" w:cs="Times New Roman"/>
          <w:sz w:val="24"/>
          <w:szCs w:val="24"/>
          <w:lang w:eastAsia="pt-BR"/>
        </w:rPr>
        <w:t xml:space="preserve"> surpreendido em comunicação com outras pessoas ou utilizando-se de livros, notas ou impressos;</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xml:space="preserve">- estiver portando ou fazendo uso de qualquer tipo de equipamento eletrônico de comunicação (agendas eletrônicas, telefones celulares, </w:t>
      </w:r>
      <w:proofErr w:type="spellStart"/>
      <w:r w:rsidRPr="00FB5004">
        <w:rPr>
          <w:rFonts w:ascii="Times New Roman" w:eastAsia="Times New Roman" w:hAnsi="Times New Roman" w:cs="Times New Roman"/>
          <w:sz w:val="24"/>
          <w:szCs w:val="24"/>
          <w:lang w:eastAsia="pt-BR"/>
        </w:rPr>
        <w:t>pagers</w:t>
      </w:r>
      <w:proofErr w:type="spellEnd"/>
      <w:r w:rsidRPr="00FB5004">
        <w:rPr>
          <w:rFonts w:ascii="Times New Roman" w:eastAsia="Times New Roman" w:hAnsi="Times New Roman" w:cs="Times New Roman"/>
          <w:sz w:val="24"/>
          <w:szCs w:val="24"/>
          <w:lang w:eastAsia="pt-BR"/>
        </w:rPr>
        <w:t>, laptop e outros equipamentos similares);</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não devolver integralmente o material recebido;</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perturbar, de qualquer modo, a ordem dos trabalhos.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9.11.</w:t>
      </w:r>
      <w:r w:rsidRPr="00FB5004">
        <w:rPr>
          <w:rFonts w:ascii="Times New Roman" w:eastAsia="Times New Roman" w:hAnsi="Times New Roman" w:cs="Times New Roman"/>
          <w:sz w:val="24"/>
          <w:szCs w:val="24"/>
          <w:lang w:eastAsia="pt-BR"/>
        </w:rPr>
        <w:tab/>
        <w:t>Por razões de ordem técnica, de segurança e de direitos autorais adquiridos, não serão fornecidos exemplares das provas aos candidatos, mesmo após o encerramento do Concurso Público.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9.12.</w:t>
      </w:r>
      <w:r w:rsidRPr="00FB5004">
        <w:rPr>
          <w:rFonts w:ascii="Times New Roman" w:eastAsia="Times New Roman" w:hAnsi="Times New Roman" w:cs="Times New Roman"/>
          <w:sz w:val="24"/>
          <w:szCs w:val="24"/>
          <w:lang w:eastAsia="pt-BR"/>
        </w:rPr>
        <w:tab/>
        <w:t xml:space="preserve">A Prova de Múltipla Escolha ficará disponível durante os </w:t>
      </w:r>
      <w:proofErr w:type="gramStart"/>
      <w:r w:rsidRPr="00FB5004">
        <w:rPr>
          <w:rFonts w:ascii="Times New Roman" w:eastAsia="Times New Roman" w:hAnsi="Times New Roman" w:cs="Times New Roman"/>
          <w:sz w:val="24"/>
          <w:szCs w:val="24"/>
          <w:lang w:eastAsia="pt-BR"/>
        </w:rPr>
        <w:t>2</w:t>
      </w:r>
      <w:proofErr w:type="gramEnd"/>
      <w:r w:rsidRPr="00FB5004">
        <w:rPr>
          <w:rFonts w:ascii="Times New Roman" w:eastAsia="Times New Roman" w:hAnsi="Times New Roman" w:cs="Times New Roman"/>
          <w:sz w:val="24"/>
          <w:szCs w:val="24"/>
          <w:lang w:eastAsia="pt-BR"/>
        </w:rPr>
        <w:t xml:space="preserve"> (dois) dias úteis seguintes ao de sua realização no site: </w:t>
      </w:r>
      <w:hyperlink r:id="rId12" w:history="1">
        <w:r w:rsidRPr="00FB5004">
          <w:rPr>
            <w:rFonts w:ascii="Times New Roman" w:eastAsia="Times New Roman" w:hAnsi="Times New Roman" w:cs="Times New Roman"/>
            <w:color w:val="0000FF"/>
            <w:sz w:val="24"/>
            <w:szCs w:val="24"/>
            <w:u w:val="single"/>
            <w:lang w:eastAsia="pt-BR"/>
          </w:rPr>
          <w:t>www.usp.br/drh</w:t>
        </w:r>
      </w:hyperlink>
      <w:r w:rsidRPr="00FB5004">
        <w:rPr>
          <w:rFonts w:ascii="Times New Roman" w:eastAsia="Times New Roman" w:hAnsi="Times New Roman" w:cs="Times New Roman"/>
          <w:sz w:val="24"/>
          <w:szCs w:val="24"/>
          <w:lang w:eastAsia="pt-BR"/>
        </w:rPr>
        <w:t xml:space="preserve"> - link: Vagas/Funcionários/Editais em Andamento.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10.</w:t>
      </w:r>
      <w:r w:rsidRPr="00FB5004">
        <w:rPr>
          <w:rFonts w:ascii="Times New Roman" w:eastAsia="Times New Roman" w:hAnsi="Times New Roman" w:cs="Times New Roman"/>
          <w:sz w:val="24"/>
          <w:szCs w:val="24"/>
          <w:lang w:eastAsia="pt-BR"/>
        </w:rPr>
        <w:tab/>
        <w:t xml:space="preserve">Do julgamento das </w:t>
      </w:r>
      <w:proofErr w:type="gramStart"/>
      <w:r w:rsidRPr="00FB5004">
        <w:rPr>
          <w:rFonts w:ascii="Times New Roman" w:eastAsia="Times New Roman" w:hAnsi="Times New Roman" w:cs="Times New Roman"/>
          <w:sz w:val="24"/>
          <w:szCs w:val="24"/>
          <w:lang w:eastAsia="pt-BR"/>
        </w:rPr>
        <w:t>Provas</w:t>
      </w:r>
      <w:proofErr w:type="gramEnd"/>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10.1.</w:t>
      </w:r>
      <w:r w:rsidRPr="00FB5004">
        <w:rPr>
          <w:rFonts w:ascii="Times New Roman" w:eastAsia="Times New Roman" w:hAnsi="Times New Roman" w:cs="Times New Roman"/>
          <w:sz w:val="24"/>
          <w:szCs w:val="24"/>
          <w:lang w:eastAsia="pt-BR"/>
        </w:rPr>
        <w:tab/>
        <w:t xml:space="preserve">A Prova de Múltipla Escolha e a Prova Dissertativa serão avaliadas na escala de </w:t>
      </w:r>
      <w:proofErr w:type="gramStart"/>
      <w:r w:rsidRPr="00FB5004">
        <w:rPr>
          <w:rFonts w:ascii="Times New Roman" w:eastAsia="Times New Roman" w:hAnsi="Times New Roman" w:cs="Times New Roman"/>
          <w:sz w:val="24"/>
          <w:szCs w:val="24"/>
          <w:lang w:eastAsia="pt-BR"/>
        </w:rPr>
        <w:t>0</w:t>
      </w:r>
      <w:proofErr w:type="gramEnd"/>
      <w:r w:rsidRPr="00FB5004">
        <w:rPr>
          <w:rFonts w:ascii="Times New Roman" w:eastAsia="Times New Roman" w:hAnsi="Times New Roman" w:cs="Times New Roman"/>
          <w:sz w:val="24"/>
          <w:szCs w:val="24"/>
          <w:lang w:eastAsia="pt-BR"/>
        </w:rPr>
        <w:t xml:space="preserve"> (zero) a 10 (dez) pontos.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10.2.</w:t>
      </w:r>
      <w:r w:rsidRPr="00FB5004">
        <w:rPr>
          <w:rFonts w:ascii="Times New Roman" w:eastAsia="Times New Roman" w:hAnsi="Times New Roman" w:cs="Times New Roman"/>
          <w:sz w:val="24"/>
          <w:szCs w:val="24"/>
          <w:lang w:eastAsia="pt-BR"/>
        </w:rPr>
        <w:tab/>
        <w:t>Na Prova de Múltipla Escolha, não serão computadas as questões objetivas não assinaladas ou que contenham mais de uma resposta, emenda ou rasura, ainda que legível.</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10.3.</w:t>
      </w:r>
      <w:r w:rsidRPr="00FB5004">
        <w:rPr>
          <w:rFonts w:ascii="Times New Roman" w:eastAsia="Times New Roman" w:hAnsi="Times New Roman" w:cs="Times New Roman"/>
          <w:sz w:val="24"/>
          <w:szCs w:val="24"/>
          <w:lang w:eastAsia="pt-BR"/>
        </w:rPr>
        <w:tab/>
        <w:t>Na Prova Dissertativa, o texto de cada questão discursiva será avaliado quanto ao domínio do conteúdo dos temas do programa que forem abordados, bem como quanto ao domínio da modalidade escrita da Língua Portuguesa, considerando-se aspectos de natureza gramatical.</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10.4.</w:t>
      </w:r>
      <w:r w:rsidRPr="00FB5004">
        <w:rPr>
          <w:rFonts w:ascii="Times New Roman" w:eastAsia="Times New Roman" w:hAnsi="Times New Roman" w:cs="Times New Roman"/>
          <w:sz w:val="24"/>
          <w:szCs w:val="24"/>
          <w:lang w:eastAsia="pt-BR"/>
        </w:rPr>
        <w:tab/>
        <w:t xml:space="preserve">Na Prova Dissertativa, não serão consideradas escritas as questões ou trechos das questões discursivas que forem ilegíveis ou feitas </w:t>
      </w:r>
      <w:proofErr w:type="gramStart"/>
      <w:r w:rsidRPr="00FB5004">
        <w:rPr>
          <w:rFonts w:ascii="Times New Roman" w:eastAsia="Times New Roman" w:hAnsi="Times New Roman" w:cs="Times New Roman"/>
          <w:sz w:val="24"/>
          <w:szCs w:val="24"/>
          <w:lang w:eastAsia="pt-BR"/>
        </w:rPr>
        <w:t>à</w:t>
      </w:r>
      <w:proofErr w:type="gramEnd"/>
      <w:r w:rsidRPr="00FB5004">
        <w:rPr>
          <w:rFonts w:ascii="Times New Roman" w:eastAsia="Times New Roman" w:hAnsi="Times New Roman" w:cs="Times New Roman"/>
          <w:sz w:val="24"/>
          <w:szCs w:val="24"/>
          <w:lang w:eastAsia="pt-BR"/>
        </w:rPr>
        <w:t xml:space="preserve"> grafite.</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10.5.</w:t>
      </w:r>
      <w:r w:rsidRPr="00FB5004">
        <w:rPr>
          <w:rFonts w:ascii="Times New Roman" w:eastAsia="Times New Roman" w:hAnsi="Times New Roman" w:cs="Times New Roman"/>
          <w:sz w:val="24"/>
          <w:szCs w:val="24"/>
          <w:lang w:eastAsia="pt-BR"/>
        </w:rPr>
        <w:tab/>
        <w:t xml:space="preserve">A Prova Dissertativa somente será avaliada se o candidato obtiver nota igual ou superior a </w:t>
      </w:r>
      <w:proofErr w:type="gramStart"/>
      <w:r w:rsidRPr="00FB5004">
        <w:rPr>
          <w:rFonts w:ascii="Times New Roman" w:eastAsia="Times New Roman" w:hAnsi="Times New Roman" w:cs="Times New Roman"/>
          <w:sz w:val="24"/>
          <w:szCs w:val="24"/>
          <w:lang w:eastAsia="pt-BR"/>
        </w:rPr>
        <w:t>7</w:t>
      </w:r>
      <w:proofErr w:type="gramEnd"/>
      <w:r w:rsidRPr="00FB5004">
        <w:rPr>
          <w:rFonts w:ascii="Times New Roman" w:eastAsia="Times New Roman" w:hAnsi="Times New Roman" w:cs="Times New Roman"/>
          <w:sz w:val="24"/>
          <w:szCs w:val="24"/>
          <w:lang w:eastAsia="pt-BR"/>
        </w:rPr>
        <w:t xml:space="preserve"> (sete) pontos na Prova de Múltipla Escolha.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11.</w:t>
      </w:r>
      <w:r w:rsidRPr="00FB5004">
        <w:rPr>
          <w:rFonts w:ascii="Times New Roman" w:eastAsia="Times New Roman" w:hAnsi="Times New Roman" w:cs="Times New Roman"/>
          <w:sz w:val="24"/>
          <w:szCs w:val="24"/>
          <w:lang w:eastAsia="pt-BR"/>
        </w:rPr>
        <w:tab/>
        <w:t>Da classificação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11.1.</w:t>
      </w:r>
      <w:r w:rsidRPr="00FB5004">
        <w:rPr>
          <w:rFonts w:ascii="Times New Roman" w:eastAsia="Times New Roman" w:hAnsi="Times New Roman" w:cs="Times New Roman"/>
          <w:sz w:val="24"/>
          <w:szCs w:val="24"/>
          <w:lang w:eastAsia="pt-BR"/>
        </w:rPr>
        <w:tab/>
        <w:t xml:space="preserve">Os candidatos que, em cada prova, obtiverem nota igual ou superior a </w:t>
      </w:r>
      <w:proofErr w:type="gramStart"/>
      <w:r w:rsidRPr="00FB5004">
        <w:rPr>
          <w:rFonts w:ascii="Times New Roman" w:eastAsia="Times New Roman" w:hAnsi="Times New Roman" w:cs="Times New Roman"/>
          <w:sz w:val="24"/>
          <w:szCs w:val="24"/>
          <w:lang w:eastAsia="pt-BR"/>
        </w:rPr>
        <w:t>7</w:t>
      </w:r>
      <w:proofErr w:type="gramEnd"/>
      <w:r w:rsidRPr="00FB5004">
        <w:rPr>
          <w:rFonts w:ascii="Times New Roman" w:eastAsia="Times New Roman" w:hAnsi="Times New Roman" w:cs="Times New Roman"/>
          <w:sz w:val="24"/>
          <w:szCs w:val="24"/>
          <w:lang w:eastAsia="pt-BR"/>
        </w:rPr>
        <w:t xml:space="preserve"> (sete) pontos serão considerados habilitados.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11.2.</w:t>
      </w:r>
      <w:r w:rsidRPr="00FB5004">
        <w:rPr>
          <w:rFonts w:ascii="Times New Roman" w:eastAsia="Times New Roman" w:hAnsi="Times New Roman" w:cs="Times New Roman"/>
          <w:sz w:val="24"/>
          <w:szCs w:val="24"/>
          <w:lang w:eastAsia="pt-BR"/>
        </w:rPr>
        <w:tab/>
        <w:t xml:space="preserve">A nota de cada prova igual ou superior a </w:t>
      </w:r>
      <w:proofErr w:type="gramStart"/>
      <w:r w:rsidRPr="00FB5004">
        <w:rPr>
          <w:rFonts w:ascii="Times New Roman" w:eastAsia="Times New Roman" w:hAnsi="Times New Roman" w:cs="Times New Roman"/>
          <w:sz w:val="24"/>
          <w:szCs w:val="24"/>
          <w:lang w:eastAsia="pt-BR"/>
        </w:rPr>
        <w:t>7</w:t>
      </w:r>
      <w:proofErr w:type="gramEnd"/>
      <w:r w:rsidRPr="00FB5004">
        <w:rPr>
          <w:rFonts w:ascii="Times New Roman" w:eastAsia="Times New Roman" w:hAnsi="Times New Roman" w:cs="Times New Roman"/>
          <w:sz w:val="24"/>
          <w:szCs w:val="24"/>
          <w:lang w:eastAsia="pt-BR"/>
        </w:rPr>
        <w:t xml:space="preserve"> (sete) pontos será publicada no Diário Oficial do Estado de São Paulo com a indicação do nome dos candidatos em ordem alfabética.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11.3.</w:t>
      </w:r>
      <w:r w:rsidRPr="00FB5004">
        <w:rPr>
          <w:rFonts w:ascii="Times New Roman" w:eastAsia="Times New Roman" w:hAnsi="Times New Roman" w:cs="Times New Roman"/>
          <w:sz w:val="24"/>
          <w:szCs w:val="24"/>
          <w:lang w:eastAsia="pt-BR"/>
        </w:rPr>
        <w:tab/>
        <w:t xml:space="preserve">Caso a nota igual ou superior a </w:t>
      </w:r>
      <w:proofErr w:type="gramStart"/>
      <w:r w:rsidRPr="00FB5004">
        <w:rPr>
          <w:rFonts w:ascii="Times New Roman" w:eastAsia="Times New Roman" w:hAnsi="Times New Roman" w:cs="Times New Roman"/>
          <w:sz w:val="24"/>
          <w:szCs w:val="24"/>
          <w:lang w:eastAsia="pt-BR"/>
        </w:rPr>
        <w:t>7</w:t>
      </w:r>
      <w:proofErr w:type="gramEnd"/>
      <w:r w:rsidRPr="00FB5004">
        <w:rPr>
          <w:rFonts w:ascii="Times New Roman" w:eastAsia="Times New Roman" w:hAnsi="Times New Roman" w:cs="Times New Roman"/>
          <w:sz w:val="24"/>
          <w:szCs w:val="24"/>
          <w:lang w:eastAsia="pt-BR"/>
        </w:rPr>
        <w:t xml:space="preserve"> (sete) pontos não seja obtida por nenhum candidato na prova do presente concurso público, será publicado Edital de Resultado contendo tal informação.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11.4.</w:t>
      </w:r>
      <w:r w:rsidRPr="00FB5004">
        <w:rPr>
          <w:rFonts w:ascii="Times New Roman" w:eastAsia="Times New Roman" w:hAnsi="Times New Roman" w:cs="Times New Roman"/>
          <w:sz w:val="24"/>
          <w:szCs w:val="24"/>
          <w:lang w:eastAsia="pt-BR"/>
        </w:rPr>
        <w:tab/>
        <w:t>Considera-se nota final a média aritmética das notas atribuídas à Prova de Múltipla Escolha e à Prova Dissertativa.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lastRenderedPageBreak/>
        <w:t>11.5.</w:t>
      </w:r>
      <w:r w:rsidRPr="00FB5004">
        <w:rPr>
          <w:rFonts w:ascii="Times New Roman" w:eastAsia="Times New Roman" w:hAnsi="Times New Roman" w:cs="Times New Roman"/>
          <w:sz w:val="24"/>
          <w:szCs w:val="24"/>
          <w:lang w:eastAsia="pt-BR"/>
        </w:rPr>
        <w:tab/>
        <w:t>Os candidatos aprovados no concurso público serão classificados em ordem decrescente da nota final.</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11.6.</w:t>
      </w:r>
      <w:r w:rsidRPr="00FB5004">
        <w:rPr>
          <w:rFonts w:ascii="Times New Roman" w:eastAsia="Times New Roman" w:hAnsi="Times New Roman" w:cs="Times New Roman"/>
          <w:sz w:val="24"/>
          <w:szCs w:val="24"/>
          <w:lang w:eastAsia="pt-BR"/>
        </w:rPr>
        <w:tab/>
        <w:t xml:space="preserve">Será publicado no Diário Oficial do Estado de São Paulo um único Edital de Resultado Final/Classificação contendo uma lista geral e outra especial para as pessoas com deficiência, com a indicação do nome do(s) candidato(s), do número do Registro Geral – </w:t>
      </w:r>
      <w:proofErr w:type="spellStart"/>
      <w:r w:rsidRPr="00FB5004">
        <w:rPr>
          <w:rFonts w:ascii="Times New Roman" w:eastAsia="Times New Roman" w:hAnsi="Times New Roman" w:cs="Times New Roman"/>
          <w:sz w:val="24"/>
          <w:szCs w:val="24"/>
          <w:lang w:eastAsia="pt-BR"/>
        </w:rPr>
        <w:t>R.G.</w:t>
      </w:r>
      <w:proofErr w:type="spellEnd"/>
      <w:r w:rsidRPr="00FB5004">
        <w:rPr>
          <w:rFonts w:ascii="Times New Roman" w:eastAsia="Times New Roman" w:hAnsi="Times New Roman" w:cs="Times New Roman"/>
          <w:sz w:val="24"/>
          <w:szCs w:val="24"/>
          <w:lang w:eastAsia="pt-BR"/>
        </w:rPr>
        <w:t>, da nota final e da classificação.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11.7.</w:t>
      </w:r>
      <w:r w:rsidRPr="00FB5004">
        <w:rPr>
          <w:rFonts w:ascii="Times New Roman" w:eastAsia="Times New Roman" w:hAnsi="Times New Roman" w:cs="Times New Roman"/>
          <w:sz w:val="24"/>
          <w:szCs w:val="24"/>
          <w:lang w:eastAsia="pt-BR"/>
        </w:rPr>
        <w:tab/>
        <w:t>No caso de igualdade de nota final, o desempate será feito, sucessivamente, através dos seguintes critérios:</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1º idade igual ou superior a 60 (sessenta) anos completada até o último dia da inscrição no presente concurso público, na forma do disposto no parágrafo único do artigo 27 da Lei Federal nº 10.741, de 1/10/2003 (Estatuto do Idoso);</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2º maior nota na prova dissertativa;</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3º maior nota na prova de múltipla escolha;</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4º maior idade.</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12.</w:t>
      </w:r>
      <w:r w:rsidRPr="00FB5004">
        <w:rPr>
          <w:rFonts w:ascii="Times New Roman" w:eastAsia="Times New Roman" w:hAnsi="Times New Roman" w:cs="Times New Roman"/>
          <w:sz w:val="24"/>
          <w:szCs w:val="24"/>
          <w:lang w:eastAsia="pt-BR"/>
        </w:rPr>
        <w:tab/>
        <w:t>Dos Recursos</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12.1.</w:t>
      </w:r>
      <w:r w:rsidRPr="00FB5004">
        <w:rPr>
          <w:rFonts w:ascii="Times New Roman" w:eastAsia="Times New Roman" w:hAnsi="Times New Roman" w:cs="Times New Roman"/>
          <w:sz w:val="24"/>
          <w:szCs w:val="24"/>
          <w:lang w:eastAsia="pt-BR"/>
        </w:rPr>
        <w:tab/>
        <w:t xml:space="preserve">O candidato terá o prazo de </w:t>
      </w:r>
      <w:proofErr w:type="gramStart"/>
      <w:r w:rsidRPr="00FB5004">
        <w:rPr>
          <w:rFonts w:ascii="Times New Roman" w:eastAsia="Times New Roman" w:hAnsi="Times New Roman" w:cs="Times New Roman"/>
          <w:sz w:val="24"/>
          <w:szCs w:val="24"/>
          <w:lang w:eastAsia="pt-BR"/>
        </w:rPr>
        <w:t>2</w:t>
      </w:r>
      <w:proofErr w:type="gramEnd"/>
      <w:r w:rsidRPr="00FB5004">
        <w:rPr>
          <w:rFonts w:ascii="Times New Roman" w:eastAsia="Times New Roman" w:hAnsi="Times New Roman" w:cs="Times New Roman"/>
          <w:sz w:val="24"/>
          <w:szCs w:val="24"/>
          <w:lang w:eastAsia="pt-BR"/>
        </w:rPr>
        <w:t xml:space="preserve"> (dois) dias úteis para apresentar recurso contra enunciados e/ou respostas de questões de prova a partir do dia seguinte ao da realização de cada prova do concurso público.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12.2.</w:t>
      </w:r>
      <w:r w:rsidRPr="00FB5004">
        <w:rPr>
          <w:rFonts w:ascii="Times New Roman" w:eastAsia="Times New Roman" w:hAnsi="Times New Roman" w:cs="Times New Roman"/>
          <w:sz w:val="24"/>
          <w:szCs w:val="24"/>
          <w:lang w:eastAsia="pt-BR"/>
        </w:rPr>
        <w:tab/>
        <w:t xml:space="preserve">O candidato terá o prazo de </w:t>
      </w:r>
      <w:proofErr w:type="gramStart"/>
      <w:r w:rsidRPr="00FB5004">
        <w:rPr>
          <w:rFonts w:ascii="Times New Roman" w:eastAsia="Times New Roman" w:hAnsi="Times New Roman" w:cs="Times New Roman"/>
          <w:sz w:val="24"/>
          <w:szCs w:val="24"/>
          <w:lang w:eastAsia="pt-BR"/>
        </w:rPr>
        <w:t>2</w:t>
      </w:r>
      <w:proofErr w:type="gramEnd"/>
      <w:r w:rsidRPr="00FB5004">
        <w:rPr>
          <w:rFonts w:ascii="Times New Roman" w:eastAsia="Times New Roman" w:hAnsi="Times New Roman" w:cs="Times New Roman"/>
          <w:sz w:val="24"/>
          <w:szCs w:val="24"/>
          <w:lang w:eastAsia="pt-BR"/>
        </w:rPr>
        <w:t xml:space="preserve"> (dois) dias úteis para apresentar pedido de revisão de nota a partir do dia seguinte ao da publicação do resultado de cada prova no Diário Oficial do Estado de São Paulo.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12.3.</w:t>
      </w:r>
      <w:r w:rsidRPr="00FB5004">
        <w:rPr>
          <w:rFonts w:ascii="Times New Roman" w:eastAsia="Times New Roman" w:hAnsi="Times New Roman" w:cs="Times New Roman"/>
          <w:sz w:val="24"/>
          <w:szCs w:val="24"/>
          <w:lang w:eastAsia="pt-BR"/>
        </w:rPr>
        <w:tab/>
        <w:t xml:space="preserve">O candidato terá o prazo de </w:t>
      </w:r>
      <w:proofErr w:type="gramStart"/>
      <w:r w:rsidRPr="00FB5004">
        <w:rPr>
          <w:rFonts w:ascii="Times New Roman" w:eastAsia="Times New Roman" w:hAnsi="Times New Roman" w:cs="Times New Roman"/>
          <w:sz w:val="24"/>
          <w:szCs w:val="24"/>
          <w:lang w:eastAsia="pt-BR"/>
        </w:rPr>
        <w:t>2</w:t>
      </w:r>
      <w:proofErr w:type="gramEnd"/>
      <w:r w:rsidRPr="00FB5004">
        <w:rPr>
          <w:rFonts w:ascii="Times New Roman" w:eastAsia="Times New Roman" w:hAnsi="Times New Roman" w:cs="Times New Roman"/>
          <w:sz w:val="24"/>
          <w:szCs w:val="24"/>
          <w:lang w:eastAsia="pt-BR"/>
        </w:rPr>
        <w:t xml:space="preserve"> (dois) dias úteis para apresentar pedido de revisão de resultado final/classificação, a partir do dia seguinte ao da publicação no Diário Oficial do Estado de São Paulo.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12.4.</w:t>
      </w:r>
      <w:r w:rsidRPr="00FB5004">
        <w:rPr>
          <w:rFonts w:ascii="Times New Roman" w:eastAsia="Times New Roman" w:hAnsi="Times New Roman" w:cs="Times New Roman"/>
          <w:sz w:val="24"/>
          <w:szCs w:val="24"/>
          <w:lang w:eastAsia="pt-BR"/>
        </w:rPr>
        <w:tab/>
        <w:t>A cada prova do concurso público, o candidato poderá apresentar dentro dos prazos estabelecidos nos itens 12.1.,</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12.2.</w:t>
      </w:r>
      <w:r w:rsidRPr="00FB5004">
        <w:rPr>
          <w:rFonts w:ascii="Times New Roman" w:eastAsia="Times New Roman" w:hAnsi="Times New Roman" w:cs="Times New Roman"/>
          <w:sz w:val="24"/>
          <w:szCs w:val="24"/>
          <w:lang w:eastAsia="pt-BR"/>
        </w:rPr>
        <w:tab/>
        <w:t>e 12.3, um único recurso e/ou um único pedido de revisão de nota e/ou um único pedido de revisão de resultado final/ classificação.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12.5.</w:t>
      </w:r>
      <w:r w:rsidRPr="00FB5004">
        <w:rPr>
          <w:rFonts w:ascii="Times New Roman" w:eastAsia="Times New Roman" w:hAnsi="Times New Roman" w:cs="Times New Roman"/>
          <w:sz w:val="24"/>
          <w:szCs w:val="24"/>
          <w:lang w:eastAsia="pt-BR"/>
        </w:rPr>
        <w:tab/>
        <w:t xml:space="preserve">Os recursos e os pedidos de revisão de nota e/ou resultado/classificação que forem apresentados fora dos prazos estabelecidos nos itens 12.1, 12.2. </w:t>
      </w:r>
      <w:proofErr w:type="gramStart"/>
      <w:r w:rsidRPr="00FB5004">
        <w:rPr>
          <w:rFonts w:ascii="Times New Roman" w:eastAsia="Times New Roman" w:hAnsi="Times New Roman" w:cs="Times New Roman"/>
          <w:sz w:val="24"/>
          <w:szCs w:val="24"/>
          <w:lang w:eastAsia="pt-BR"/>
        </w:rPr>
        <w:t>e</w:t>
      </w:r>
      <w:proofErr w:type="gramEnd"/>
      <w:r w:rsidRPr="00FB5004">
        <w:rPr>
          <w:rFonts w:ascii="Times New Roman" w:eastAsia="Times New Roman" w:hAnsi="Times New Roman" w:cs="Times New Roman"/>
          <w:sz w:val="24"/>
          <w:szCs w:val="24"/>
          <w:lang w:eastAsia="pt-BR"/>
        </w:rPr>
        <w:t xml:space="preserve"> 12.3, não serão aceitos sejam quais forem os motivos alegados pelo candidato.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12.6.</w:t>
      </w:r>
      <w:r w:rsidRPr="00FB5004">
        <w:rPr>
          <w:rFonts w:ascii="Times New Roman" w:eastAsia="Times New Roman" w:hAnsi="Times New Roman" w:cs="Times New Roman"/>
          <w:sz w:val="24"/>
          <w:szCs w:val="24"/>
          <w:lang w:eastAsia="pt-BR"/>
        </w:rPr>
        <w:tab/>
        <w:t>Não será admitido pedido de revisão de nota e/ou resultado final/classificação, após sua republicação no Diário Oficial do Estado de São Paulo.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12.7.</w:t>
      </w:r>
      <w:r w:rsidRPr="00FB5004">
        <w:rPr>
          <w:rFonts w:ascii="Times New Roman" w:eastAsia="Times New Roman" w:hAnsi="Times New Roman" w:cs="Times New Roman"/>
          <w:sz w:val="24"/>
          <w:szCs w:val="24"/>
          <w:lang w:eastAsia="pt-BR"/>
        </w:rPr>
        <w:tab/>
        <w:t xml:space="preserve">O candidato deverá dirigir o recurso e/ou o pedido de revisão de nota à Comissão do Concurso Público e </w:t>
      </w:r>
      <w:proofErr w:type="spellStart"/>
      <w:r w:rsidRPr="00FB5004">
        <w:rPr>
          <w:rFonts w:ascii="Times New Roman" w:eastAsia="Times New Roman" w:hAnsi="Times New Roman" w:cs="Times New Roman"/>
          <w:sz w:val="24"/>
          <w:szCs w:val="24"/>
          <w:lang w:eastAsia="pt-BR"/>
        </w:rPr>
        <w:t>entregálo</w:t>
      </w:r>
      <w:proofErr w:type="spellEnd"/>
      <w:r w:rsidRPr="00FB5004">
        <w:rPr>
          <w:rFonts w:ascii="Times New Roman" w:eastAsia="Times New Roman" w:hAnsi="Times New Roman" w:cs="Times New Roman"/>
          <w:sz w:val="24"/>
          <w:szCs w:val="24"/>
          <w:lang w:eastAsia="pt-BR"/>
        </w:rPr>
        <w:t xml:space="preserve"> pessoalmente ou através de portador na Seção Técnica de Recrutamento e Seleção, situada na Rua do Anfiteatro, 181 - Colmeia - Favo </w:t>
      </w:r>
      <w:proofErr w:type="gramStart"/>
      <w:r w:rsidRPr="00FB5004">
        <w:rPr>
          <w:rFonts w:ascii="Times New Roman" w:eastAsia="Times New Roman" w:hAnsi="Times New Roman" w:cs="Times New Roman"/>
          <w:sz w:val="24"/>
          <w:szCs w:val="24"/>
          <w:lang w:eastAsia="pt-BR"/>
        </w:rPr>
        <w:t>5</w:t>
      </w:r>
      <w:proofErr w:type="gramEnd"/>
      <w:r w:rsidRPr="00FB5004">
        <w:rPr>
          <w:rFonts w:ascii="Times New Roman" w:eastAsia="Times New Roman" w:hAnsi="Times New Roman" w:cs="Times New Roman"/>
          <w:sz w:val="24"/>
          <w:szCs w:val="24"/>
          <w:lang w:eastAsia="pt-BR"/>
        </w:rPr>
        <w:t xml:space="preserve"> – Cidade Universitária – Butantã – São Paulo, das 09h00min às 17h00min, de segunda a sexta-feira.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13.</w:t>
      </w:r>
      <w:r w:rsidRPr="00FB5004">
        <w:rPr>
          <w:rFonts w:ascii="Times New Roman" w:eastAsia="Times New Roman" w:hAnsi="Times New Roman" w:cs="Times New Roman"/>
          <w:sz w:val="24"/>
          <w:szCs w:val="24"/>
          <w:lang w:eastAsia="pt-BR"/>
        </w:rPr>
        <w:tab/>
        <w:t>Da validade</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13.1.</w:t>
      </w:r>
      <w:r w:rsidRPr="00FB5004">
        <w:rPr>
          <w:rFonts w:ascii="Times New Roman" w:eastAsia="Times New Roman" w:hAnsi="Times New Roman" w:cs="Times New Roman"/>
          <w:sz w:val="24"/>
          <w:szCs w:val="24"/>
          <w:lang w:eastAsia="pt-BR"/>
        </w:rPr>
        <w:tab/>
        <w:t xml:space="preserve">O concurso público terá validade de </w:t>
      </w:r>
      <w:proofErr w:type="gramStart"/>
      <w:r w:rsidRPr="00FB5004">
        <w:rPr>
          <w:rFonts w:ascii="Times New Roman" w:eastAsia="Times New Roman" w:hAnsi="Times New Roman" w:cs="Times New Roman"/>
          <w:sz w:val="24"/>
          <w:szCs w:val="24"/>
          <w:lang w:eastAsia="pt-BR"/>
        </w:rPr>
        <w:t>6</w:t>
      </w:r>
      <w:proofErr w:type="gramEnd"/>
      <w:r w:rsidRPr="00FB5004">
        <w:rPr>
          <w:rFonts w:ascii="Times New Roman" w:eastAsia="Times New Roman" w:hAnsi="Times New Roman" w:cs="Times New Roman"/>
          <w:sz w:val="24"/>
          <w:szCs w:val="24"/>
          <w:lang w:eastAsia="pt-BR"/>
        </w:rPr>
        <w:t xml:space="preserve"> (seis) meses a contar da data da Publicação do Despacho de Homologação no Diário Oficial do Estado de São Paulo, podendo, a critério da Universidade de São Paulo, ser prorrogado por igual período.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14.</w:t>
      </w:r>
      <w:r w:rsidRPr="00FB5004">
        <w:rPr>
          <w:rFonts w:ascii="Times New Roman" w:eastAsia="Times New Roman" w:hAnsi="Times New Roman" w:cs="Times New Roman"/>
          <w:sz w:val="24"/>
          <w:szCs w:val="24"/>
          <w:lang w:eastAsia="pt-BR"/>
        </w:rPr>
        <w:tab/>
        <w:t>Da Contratação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14.1.</w:t>
      </w:r>
      <w:r w:rsidRPr="00FB5004">
        <w:rPr>
          <w:rFonts w:ascii="Times New Roman" w:eastAsia="Times New Roman" w:hAnsi="Times New Roman" w:cs="Times New Roman"/>
          <w:sz w:val="24"/>
          <w:szCs w:val="24"/>
          <w:lang w:eastAsia="pt-BR"/>
        </w:rPr>
        <w:tab/>
        <w:t xml:space="preserve">Para contratação, deverá o candidato comparecer ao Serviço de Pessoal da Unidade/Órgão indicado no Edital de Convocação para Contratação, no prazo de </w:t>
      </w:r>
      <w:proofErr w:type="gramStart"/>
      <w:r w:rsidRPr="00FB5004">
        <w:rPr>
          <w:rFonts w:ascii="Times New Roman" w:eastAsia="Times New Roman" w:hAnsi="Times New Roman" w:cs="Times New Roman"/>
          <w:sz w:val="24"/>
          <w:szCs w:val="24"/>
          <w:lang w:eastAsia="pt-BR"/>
        </w:rPr>
        <w:t>5</w:t>
      </w:r>
      <w:proofErr w:type="gramEnd"/>
      <w:r w:rsidRPr="00FB5004">
        <w:rPr>
          <w:rFonts w:ascii="Times New Roman" w:eastAsia="Times New Roman" w:hAnsi="Times New Roman" w:cs="Times New Roman"/>
          <w:sz w:val="24"/>
          <w:szCs w:val="24"/>
          <w:lang w:eastAsia="pt-BR"/>
        </w:rPr>
        <w:t xml:space="preserve"> (cinco) dias úteis contado do primeiro dia útil seguinte ao da publicação no Diário </w:t>
      </w:r>
      <w:r w:rsidRPr="00FB5004">
        <w:rPr>
          <w:rFonts w:ascii="Times New Roman" w:eastAsia="Times New Roman" w:hAnsi="Times New Roman" w:cs="Times New Roman"/>
          <w:sz w:val="24"/>
          <w:szCs w:val="24"/>
          <w:lang w:eastAsia="pt-BR"/>
        </w:rPr>
        <w:lastRenderedPageBreak/>
        <w:t>Oficial do Estado de São Paulo, e apresentar a documentação comprobatória completa abaixo discriminada, sob pena de ser considerado desistente do concurso público:</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Carteira de Trabalho e Previdência Social (CTPS);</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Certidão de Nascimento (para solteiros);</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Certidão de Casamento;</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xml:space="preserve">- Cédula de Identidade – </w:t>
      </w:r>
      <w:proofErr w:type="spellStart"/>
      <w:r w:rsidRPr="00FB5004">
        <w:rPr>
          <w:rFonts w:ascii="Times New Roman" w:eastAsia="Times New Roman" w:hAnsi="Times New Roman" w:cs="Times New Roman"/>
          <w:sz w:val="24"/>
          <w:szCs w:val="24"/>
          <w:lang w:eastAsia="pt-BR"/>
        </w:rPr>
        <w:t>R.G.</w:t>
      </w:r>
      <w:proofErr w:type="spellEnd"/>
      <w:r w:rsidRPr="00FB5004">
        <w:rPr>
          <w:rFonts w:ascii="Times New Roman" w:eastAsia="Times New Roman" w:hAnsi="Times New Roman" w:cs="Times New Roman"/>
          <w:sz w:val="24"/>
          <w:szCs w:val="24"/>
          <w:lang w:eastAsia="pt-BR"/>
        </w:rPr>
        <w:t xml:space="preserve"> - 2 fotos 3x4 recentes;</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Cadastro de Pessoa Física (</w:t>
      </w:r>
      <w:proofErr w:type="spellStart"/>
      <w:r w:rsidRPr="00FB5004">
        <w:rPr>
          <w:rFonts w:ascii="Times New Roman" w:eastAsia="Times New Roman" w:hAnsi="Times New Roman" w:cs="Times New Roman"/>
          <w:sz w:val="24"/>
          <w:szCs w:val="24"/>
          <w:lang w:eastAsia="pt-BR"/>
        </w:rPr>
        <w:t>C.P.F.</w:t>
      </w:r>
      <w:proofErr w:type="spellEnd"/>
      <w:r w:rsidRPr="00FB5004">
        <w:rPr>
          <w:rFonts w:ascii="Times New Roman" w:eastAsia="Times New Roman" w:hAnsi="Times New Roman" w:cs="Times New Roman"/>
          <w:sz w:val="24"/>
          <w:szCs w:val="24"/>
          <w:lang w:eastAsia="pt-BR"/>
        </w:rPr>
        <w:t>/</w:t>
      </w:r>
      <w:proofErr w:type="spellStart"/>
      <w:r w:rsidRPr="00FB5004">
        <w:rPr>
          <w:rFonts w:ascii="Times New Roman" w:eastAsia="Times New Roman" w:hAnsi="Times New Roman" w:cs="Times New Roman"/>
          <w:sz w:val="24"/>
          <w:szCs w:val="24"/>
          <w:lang w:eastAsia="pt-BR"/>
        </w:rPr>
        <w:t>C.I.C.</w:t>
      </w:r>
      <w:proofErr w:type="spellEnd"/>
      <w:r w:rsidRPr="00FB5004">
        <w:rPr>
          <w:rFonts w:ascii="Times New Roman" w:eastAsia="Times New Roman" w:hAnsi="Times New Roman" w:cs="Times New Roman"/>
          <w:sz w:val="24"/>
          <w:szCs w:val="24"/>
          <w:lang w:eastAsia="pt-BR"/>
        </w:rPr>
        <w:t>);</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Título de Eleitor acompanhado do comprovante de votação ou da justificativa referente à última eleição;</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Certificado Militar (para o sexo masculino);</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Certidão de Nascimento dos filhos com até 21 anos de idade ou até 24 anos, se universitários;</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Caderneta de Vacinação atualizada dos filhos menores de 14 anos;</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Extrato de participação no PIS/PASEP;</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Declaração de Acumulação de Cargos, quando for o caso;</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Original e cópia simples, ou cópia autenticada do diploma do Curso de Graduação completo, com carga horária mínima fixada pelo MEC, em Engenharia ou Arquitetura e curso de especialização em Engenharia de Segurança do Trabalho, em nível de pós-graduação que, quando for expedido por instituições estrangeiras, deverá estar acompanhado da respectiva tradução e revalidação do título;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14.2.</w:t>
      </w:r>
      <w:r w:rsidRPr="00FB5004">
        <w:rPr>
          <w:rFonts w:ascii="Times New Roman" w:eastAsia="Times New Roman" w:hAnsi="Times New Roman" w:cs="Times New Roman"/>
          <w:sz w:val="24"/>
          <w:szCs w:val="24"/>
          <w:lang w:eastAsia="pt-BR"/>
        </w:rPr>
        <w:tab/>
        <w:t xml:space="preserve">Para contratação, deverá o candidato ser considerado apto em exame médico </w:t>
      </w:r>
      <w:proofErr w:type="spellStart"/>
      <w:r w:rsidRPr="00FB5004">
        <w:rPr>
          <w:rFonts w:ascii="Times New Roman" w:eastAsia="Times New Roman" w:hAnsi="Times New Roman" w:cs="Times New Roman"/>
          <w:sz w:val="24"/>
          <w:szCs w:val="24"/>
          <w:lang w:eastAsia="pt-BR"/>
        </w:rPr>
        <w:t>pré-admissional</w:t>
      </w:r>
      <w:proofErr w:type="spellEnd"/>
      <w:r w:rsidRPr="00FB5004">
        <w:rPr>
          <w:rFonts w:ascii="Times New Roman" w:eastAsia="Times New Roman" w:hAnsi="Times New Roman" w:cs="Times New Roman"/>
          <w:sz w:val="24"/>
          <w:szCs w:val="24"/>
          <w:lang w:eastAsia="pt-BR"/>
        </w:rPr>
        <w:t xml:space="preserve"> realizado pelo SESMT/ USP.</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14.3.</w:t>
      </w:r>
      <w:r w:rsidRPr="00FB5004">
        <w:rPr>
          <w:rFonts w:ascii="Times New Roman" w:eastAsia="Times New Roman" w:hAnsi="Times New Roman" w:cs="Times New Roman"/>
          <w:sz w:val="24"/>
          <w:szCs w:val="24"/>
          <w:lang w:eastAsia="pt-BR"/>
        </w:rPr>
        <w:tab/>
        <w:t xml:space="preserve">O candidato que, injustificadamente, deixar de comparecer ao exame médico </w:t>
      </w:r>
      <w:proofErr w:type="spellStart"/>
      <w:r w:rsidRPr="00FB5004">
        <w:rPr>
          <w:rFonts w:ascii="Times New Roman" w:eastAsia="Times New Roman" w:hAnsi="Times New Roman" w:cs="Times New Roman"/>
          <w:sz w:val="24"/>
          <w:szCs w:val="24"/>
          <w:lang w:eastAsia="pt-BR"/>
        </w:rPr>
        <w:t>pré-admissional</w:t>
      </w:r>
      <w:proofErr w:type="spellEnd"/>
      <w:r w:rsidRPr="00FB5004">
        <w:rPr>
          <w:rFonts w:ascii="Times New Roman" w:eastAsia="Times New Roman" w:hAnsi="Times New Roman" w:cs="Times New Roman"/>
          <w:sz w:val="24"/>
          <w:szCs w:val="24"/>
          <w:lang w:eastAsia="pt-BR"/>
        </w:rPr>
        <w:t xml:space="preserve"> na(s) data(s), </w:t>
      </w:r>
      <w:proofErr w:type="gramStart"/>
      <w:r w:rsidRPr="00FB5004">
        <w:rPr>
          <w:rFonts w:ascii="Times New Roman" w:eastAsia="Times New Roman" w:hAnsi="Times New Roman" w:cs="Times New Roman"/>
          <w:sz w:val="24"/>
          <w:szCs w:val="24"/>
          <w:lang w:eastAsia="pt-BR"/>
        </w:rPr>
        <w:t>local(</w:t>
      </w:r>
      <w:proofErr w:type="gramEnd"/>
      <w:r w:rsidRPr="00FB5004">
        <w:rPr>
          <w:rFonts w:ascii="Times New Roman" w:eastAsia="Times New Roman" w:hAnsi="Times New Roman" w:cs="Times New Roman"/>
          <w:sz w:val="24"/>
          <w:szCs w:val="24"/>
          <w:lang w:eastAsia="pt-BR"/>
        </w:rPr>
        <w:t>is) e horário(s) previstos será considerado desistente do concurso público.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14.4.</w:t>
      </w:r>
      <w:r w:rsidRPr="00FB5004">
        <w:rPr>
          <w:rFonts w:ascii="Times New Roman" w:eastAsia="Times New Roman" w:hAnsi="Times New Roman" w:cs="Times New Roman"/>
          <w:sz w:val="24"/>
          <w:szCs w:val="24"/>
          <w:lang w:eastAsia="pt-BR"/>
        </w:rPr>
        <w:tab/>
        <w:t>Caso o candidato exerça outro cargo, emprego ou função pública (inclusive aposentadoria), a contratação dependerá, ainda, da autorização de acumulação de cargo.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14.5.</w:t>
      </w:r>
      <w:r w:rsidRPr="00FB5004">
        <w:rPr>
          <w:rFonts w:ascii="Times New Roman" w:eastAsia="Times New Roman" w:hAnsi="Times New Roman" w:cs="Times New Roman"/>
          <w:sz w:val="24"/>
          <w:szCs w:val="24"/>
          <w:lang w:eastAsia="pt-BR"/>
        </w:rPr>
        <w:tab/>
        <w:t xml:space="preserve">O candidato deverá comparecer à Seção de Pessoal da Unidade/Órgão até o primeiro dia útil seguinte àquele em que o SESMT/USP tiver concluído por sua aptidão, </w:t>
      </w:r>
      <w:proofErr w:type="gramStart"/>
      <w:r w:rsidRPr="00FB5004">
        <w:rPr>
          <w:rFonts w:ascii="Times New Roman" w:eastAsia="Times New Roman" w:hAnsi="Times New Roman" w:cs="Times New Roman"/>
          <w:sz w:val="24"/>
          <w:szCs w:val="24"/>
          <w:lang w:eastAsia="pt-BR"/>
        </w:rPr>
        <w:t>sob pena</w:t>
      </w:r>
      <w:proofErr w:type="gramEnd"/>
      <w:r w:rsidRPr="00FB5004">
        <w:rPr>
          <w:rFonts w:ascii="Times New Roman" w:eastAsia="Times New Roman" w:hAnsi="Times New Roman" w:cs="Times New Roman"/>
          <w:sz w:val="24"/>
          <w:szCs w:val="24"/>
          <w:lang w:eastAsia="pt-BR"/>
        </w:rPr>
        <w:t xml:space="preserve"> de ser considerado desistente do concurso público, quando será cientificado, por escrito, da data fixada pela Unidade/Órgão para o início do exercício da função.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14.6.</w:t>
      </w:r>
      <w:r w:rsidRPr="00FB5004">
        <w:rPr>
          <w:rFonts w:ascii="Times New Roman" w:eastAsia="Times New Roman" w:hAnsi="Times New Roman" w:cs="Times New Roman"/>
          <w:sz w:val="24"/>
          <w:szCs w:val="24"/>
          <w:lang w:eastAsia="pt-BR"/>
        </w:rPr>
        <w:tab/>
        <w:t xml:space="preserve">A Unidade/Órgão fixará a data para o início do exercício da função dentro do prazo máximo de 30 (trinta) dias contado do primeiro dia útil seguinte aquele em que o candidato for considerado apto em exame médico </w:t>
      </w:r>
      <w:proofErr w:type="spellStart"/>
      <w:r w:rsidRPr="00FB5004">
        <w:rPr>
          <w:rFonts w:ascii="Times New Roman" w:eastAsia="Times New Roman" w:hAnsi="Times New Roman" w:cs="Times New Roman"/>
          <w:sz w:val="24"/>
          <w:szCs w:val="24"/>
          <w:lang w:eastAsia="pt-BR"/>
        </w:rPr>
        <w:t>pré-admissional</w:t>
      </w:r>
      <w:proofErr w:type="spellEnd"/>
      <w:r w:rsidRPr="00FB5004">
        <w:rPr>
          <w:rFonts w:ascii="Times New Roman" w:eastAsia="Times New Roman" w:hAnsi="Times New Roman" w:cs="Times New Roman"/>
          <w:sz w:val="24"/>
          <w:szCs w:val="24"/>
          <w:lang w:eastAsia="pt-BR"/>
        </w:rPr>
        <w:t xml:space="preserve"> realizado pelo SESMT/USP e, quando for o caso, autorizada </w:t>
      </w:r>
      <w:proofErr w:type="gramStart"/>
      <w:r w:rsidRPr="00FB5004">
        <w:rPr>
          <w:rFonts w:ascii="Times New Roman" w:eastAsia="Times New Roman" w:hAnsi="Times New Roman" w:cs="Times New Roman"/>
          <w:sz w:val="24"/>
          <w:szCs w:val="24"/>
          <w:lang w:eastAsia="pt-BR"/>
        </w:rPr>
        <w:t>a</w:t>
      </w:r>
      <w:proofErr w:type="gramEnd"/>
      <w:r w:rsidRPr="00FB5004">
        <w:rPr>
          <w:rFonts w:ascii="Times New Roman" w:eastAsia="Times New Roman" w:hAnsi="Times New Roman" w:cs="Times New Roman"/>
          <w:sz w:val="24"/>
          <w:szCs w:val="24"/>
          <w:lang w:eastAsia="pt-BR"/>
        </w:rPr>
        <w:t xml:space="preserve"> acumulação de cargo.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14.7.</w:t>
      </w:r>
      <w:r w:rsidRPr="00FB5004">
        <w:rPr>
          <w:rFonts w:ascii="Times New Roman" w:eastAsia="Times New Roman" w:hAnsi="Times New Roman" w:cs="Times New Roman"/>
          <w:sz w:val="24"/>
          <w:szCs w:val="24"/>
          <w:lang w:eastAsia="pt-BR"/>
        </w:rPr>
        <w:tab/>
        <w:t>O candidato que não iniciar o exercício da função na data fixada pela Unidade/Órgão será considerado desistente do concurso público.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lastRenderedPageBreak/>
        <w:t>14.8.</w:t>
      </w:r>
      <w:r w:rsidRPr="00FB5004">
        <w:rPr>
          <w:rFonts w:ascii="Times New Roman" w:eastAsia="Times New Roman" w:hAnsi="Times New Roman" w:cs="Times New Roman"/>
          <w:sz w:val="24"/>
          <w:szCs w:val="24"/>
          <w:lang w:eastAsia="pt-BR"/>
        </w:rPr>
        <w:tab/>
        <w:t xml:space="preserve">A contratação e o início do exercício da função objeto do presente concurso público para o candidato que já pertencer aos quadros funcionais da Universidade de São Paulo só será possível após a conclusão de aptidão em exame médico </w:t>
      </w:r>
      <w:proofErr w:type="spellStart"/>
      <w:r w:rsidRPr="00FB5004">
        <w:rPr>
          <w:rFonts w:ascii="Times New Roman" w:eastAsia="Times New Roman" w:hAnsi="Times New Roman" w:cs="Times New Roman"/>
          <w:sz w:val="24"/>
          <w:szCs w:val="24"/>
          <w:lang w:eastAsia="pt-BR"/>
        </w:rPr>
        <w:t>préadmissional</w:t>
      </w:r>
      <w:proofErr w:type="spellEnd"/>
      <w:r w:rsidRPr="00FB5004">
        <w:rPr>
          <w:rFonts w:ascii="Times New Roman" w:eastAsia="Times New Roman" w:hAnsi="Times New Roman" w:cs="Times New Roman"/>
          <w:sz w:val="24"/>
          <w:szCs w:val="24"/>
          <w:lang w:eastAsia="pt-BR"/>
        </w:rPr>
        <w:t xml:space="preserve"> e a apresentação de pedido de demissão relativo ao vigente contrato de trabalho ao Dirigente da Unidade/Órgão de lotação do servidor, sendo que a nova contratação ocorrerá nas condições previstas neste Edital.</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14.9.</w:t>
      </w:r>
      <w:r w:rsidRPr="00FB5004">
        <w:rPr>
          <w:rFonts w:ascii="Times New Roman" w:eastAsia="Times New Roman" w:hAnsi="Times New Roman" w:cs="Times New Roman"/>
          <w:sz w:val="24"/>
          <w:szCs w:val="24"/>
          <w:lang w:eastAsia="pt-BR"/>
        </w:rPr>
        <w:tab/>
        <w:t>Caso o candidato já tenha sido funcionário público, deverá apresentar declaração emitida pelo Órgão (o) qual pertencia com a data e o motivo do desligamento e não será contratado se demitido ou exonerado do serviço público em consequência de processo administrativo (por justa causa ou a bem do serviço público).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14.10.</w:t>
      </w:r>
      <w:r w:rsidRPr="00FB5004">
        <w:rPr>
          <w:rFonts w:ascii="Times New Roman" w:eastAsia="Times New Roman" w:hAnsi="Times New Roman" w:cs="Times New Roman"/>
          <w:sz w:val="24"/>
          <w:szCs w:val="24"/>
          <w:lang w:eastAsia="pt-BR"/>
        </w:rPr>
        <w:tab/>
        <w:t xml:space="preserve">O conhecimento de inglês e informática previstos como exigência para o desempenho da função no item </w:t>
      </w:r>
      <w:proofErr w:type="gramStart"/>
      <w:r w:rsidRPr="00FB5004">
        <w:rPr>
          <w:rFonts w:ascii="Times New Roman" w:eastAsia="Times New Roman" w:hAnsi="Times New Roman" w:cs="Times New Roman"/>
          <w:sz w:val="24"/>
          <w:szCs w:val="24"/>
          <w:lang w:eastAsia="pt-BR"/>
        </w:rPr>
        <w:t>4</w:t>
      </w:r>
      <w:proofErr w:type="gramEnd"/>
      <w:r w:rsidRPr="00FB5004">
        <w:rPr>
          <w:rFonts w:ascii="Times New Roman" w:eastAsia="Times New Roman" w:hAnsi="Times New Roman" w:cs="Times New Roman"/>
          <w:sz w:val="24"/>
          <w:szCs w:val="24"/>
          <w:lang w:eastAsia="pt-BR"/>
        </w:rPr>
        <w:t xml:space="preserve"> do presente Edital serão aferidos durante o período de experiência.</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15.</w:t>
      </w:r>
      <w:r w:rsidRPr="00FB5004">
        <w:rPr>
          <w:rFonts w:ascii="Times New Roman" w:eastAsia="Times New Roman" w:hAnsi="Times New Roman" w:cs="Times New Roman"/>
          <w:sz w:val="24"/>
          <w:szCs w:val="24"/>
          <w:lang w:eastAsia="pt-BR"/>
        </w:rPr>
        <w:tab/>
        <w:t xml:space="preserve">Das Disposições </w:t>
      </w:r>
      <w:proofErr w:type="gramStart"/>
      <w:r w:rsidRPr="00FB5004">
        <w:rPr>
          <w:rFonts w:ascii="Times New Roman" w:eastAsia="Times New Roman" w:hAnsi="Times New Roman" w:cs="Times New Roman"/>
          <w:sz w:val="24"/>
          <w:szCs w:val="24"/>
          <w:lang w:eastAsia="pt-BR"/>
        </w:rPr>
        <w:t>Finais</w:t>
      </w:r>
      <w:proofErr w:type="gramEnd"/>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15.1.</w:t>
      </w:r>
      <w:r w:rsidRPr="00FB5004">
        <w:rPr>
          <w:rFonts w:ascii="Times New Roman" w:eastAsia="Times New Roman" w:hAnsi="Times New Roman" w:cs="Times New Roman"/>
          <w:sz w:val="24"/>
          <w:szCs w:val="24"/>
          <w:lang w:eastAsia="pt-BR"/>
        </w:rPr>
        <w:tab/>
        <w:t>A inexatidão das informações ou a irregularidade nos documentos, verificada a qualquer tempo, em especial por ocasião da contratação, acarretará a exclusão do candidato do concurso público, sem prejuízo das demais medidas de ordem administrativa, civil ou criminal.</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15.2.</w:t>
      </w:r>
      <w:r w:rsidRPr="00FB5004">
        <w:rPr>
          <w:rFonts w:ascii="Times New Roman" w:eastAsia="Times New Roman" w:hAnsi="Times New Roman" w:cs="Times New Roman"/>
          <w:sz w:val="24"/>
          <w:szCs w:val="24"/>
          <w:lang w:eastAsia="pt-BR"/>
        </w:rPr>
        <w:tab/>
        <w:t>O não atendimento, pelo candidato, das condições estabelecidas no presente Edital implicará em sua exclusão do concurso público, a qualquer tempo.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15.3.</w:t>
      </w:r>
      <w:r w:rsidRPr="00FB5004">
        <w:rPr>
          <w:rFonts w:ascii="Times New Roman" w:eastAsia="Times New Roman" w:hAnsi="Times New Roman" w:cs="Times New Roman"/>
          <w:sz w:val="24"/>
          <w:szCs w:val="24"/>
          <w:lang w:eastAsia="pt-BR"/>
        </w:rPr>
        <w:tab/>
        <w:t>A falta de pagamento da taxa de inscrição, verificada a qualquer tempo, acarretará a exclusão do candidato do concurso público.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15.4.</w:t>
      </w:r>
      <w:r w:rsidRPr="00FB5004">
        <w:rPr>
          <w:rFonts w:ascii="Times New Roman" w:eastAsia="Times New Roman" w:hAnsi="Times New Roman" w:cs="Times New Roman"/>
          <w:sz w:val="24"/>
          <w:szCs w:val="24"/>
          <w:lang w:eastAsia="pt-BR"/>
        </w:rPr>
        <w:tab/>
        <w:t>O candidato deverá manter atualizado seu endereço durante todo o prazo de validade do presente concurso público.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15.5.</w:t>
      </w:r>
      <w:r w:rsidRPr="00FB5004">
        <w:rPr>
          <w:rFonts w:ascii="Times New Roman" w:eastAsia="Times New Roman" w:hAnsi="Times New Roman" w:cs="Times New Roman"/>
          <w:sz w:val="24"/>
          <w:szCs w:val="24"/>
          <w:lang w:eastAsia="pt-BR"/>
        </w:rPr>
        <w:tab/>
        <w:t>Os itens deste Edital poderão sofrer eventuais alterações, atualizações ou acréscimos, enquanto não consumada a providência ou o evento que lhes disser respeito ou até a data da homologação do concurso público.</w:t>
      </w:r>
    </w:p>
    <w:p w:rsidR="00FB5004" w:rsidRPr="00FB5004" w:rsidRDefault="00FB5004" w:rsidP="00FB5004">
      <w:pPr>
        <w:spacing w:before="100" w:beforeAutospacing="1" w:after="100" w:afterAutospacing="1"/>
        <w:contextualSpacing/>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15.6.</w:t>
      </w:r>
      <w:r w:rsidRPr="00FB5004">
        <w:rPr>
          <w:rFonts w:ascii="Times New Roman" w:eastAsia="Times New Roman" w:hAnsi="Times New Roman" w:cs="Times New Roman"/>
          <w:sz w:val="24"/>
          <w:szCs w:val="24"/>
          <w:lang w:eastAsia="pt-BR"/>
        </w:rPr>
        <w:tab/>
        <w:t xml:space="preserve">É de inteira responsabilidade </w:t>
      </w:r>
      <w:proofErr w:type="gramStart"/>
      <w:r w:rsidRPr="00FB5004">
        <w:rPr>
          <w:rFonts w:ascii="Times New Roman" w:eastAsia="Times New Roman" w:hAnsi="Times New Roman" w:cs="Times New Roman"/>
          <w:sz w:val="24"/>
          <w:szCs w:val="24"/>
          <w:lang w:eastAsia="pt-BR"/>
        </w:rPr>
        <w:t>do candidato acompanhar</w:t>
      </w:r>
      <w:proofErr w:type="gramEnd"/>
      <w:r w:rsidRPr="00FB5004">
        <w:rPr>
          <w:rFonts w:ascii="Times New Roman" w:eastAsia="Times New Roman" w:hAnsi="Times New Roman" w:cs="Times New Roman"/>
          <w:sz w:val="24"/>
          <w:szCs w:val="24"/>
          <w:lang w:eastAsia="pt-BR"/>
        </w:rPr>
        <w:t xml:space="preserve"> os comunicados e demais publicações referentes a este concurso público através do Diário Oficial do Estado de São Paulo.</w:t>
      </w:r>
    </w:p>
    <w:p w:rsidR="00FB5004" w:rsidRPr="00FB5004" w:rsidRDefault="00FB5004" w:rsidP="00FB5004">
      <w:pPr>
        <w:spacing w:before="100" w:beforeAutospacing="1" w:after="100" w:afterAutospacing="1"/>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w:t>
      </w:r>
    </w:p>
    <w:p w:rsidR="00FB5004" w:rsidRPr="00FB5004" w:rsidRDefault="00FB5004" w:rsidP="00FB5004">
      <w:pPr>
        <w:spacing w:before="100" w:beforeAutospacing="1" w:after="100" w:afterAutospacing="1"/>
        <w:jc w:val="both"/>
        <w:rPr>
          <w:rFonts w:ascii="Times New Roman" w:eastAsia="Times New Roman" w:hAnsi="Times New Roman" w:cs="Times New Roman"/>
          <w:sz w:val="24"/>
          <w:szCs w:val="24"/>
          <w:lang w:eastAsia="pt-BR"/>
        </w:rPr>
      </w:pPr>
      <w:r w:rsidRPr="00FB5004">
        <w:rPr>
          <w:rFonts w:ascii="Tahoma" w:eastAsia="Times New Roman" w:hAnsi="Tahoma" w:cs="Tahoma"/>
          <w:color w:val="FF0000"/>
          <w:sz w:val="20"/>
          <w:szCs w:val="20"/>
          <w:lang w:eastAsia="pt-BR"/>
        </w:rPr>
        <w:t xml:space="preserve">Este texto não substitui o publicado no </w:t>
      </w:r>
      <w:proofErr w:type="spellStart"/>
      <w:r w:rsidRPr="00FB5004">
        <w:rPr>
          <w:rFonts w:ascii="Tahoma" w:eastAsia="Times New Roman" w:hAnsi="Tahoma" w:cs="Tahoma"/>
          <w:color w:val="FF0000"/>
          <w:sz w:val="20"/>
          <w:szCs w:val="20"/>
          <w:lang w:eastAsia="pt-BR"/>
        </w:rPr>
        <w:t>D.O.E.</w:t>
      </w:r>
      <w:proofErr w:type="spellEnd"/>
      <w:r w:rsidRPr="00FB5004">
        <w:rPr>
          <w:rFonts w:ascii="Tahoma" w:eastAsia="Times New Roman" w:hAnsi="Tahoma" w:cs="Tahoma"/>
          <w:color w:val="FF0000"/>
          <w:sz w:val="20"/>
          <w:szCs w:val="20"/>
          <w:lang w:eastAsia="pt-BR"/>
        </w:rPr>
        <w:t xml:space="preserve"> </w:t>
      </w:r>
      <w:proofErr w:type="gramStart"/>
      <w:r w:rsidRPr="00FB5004">
        <w:rPr>
          <w:rFonts w:ascii="Tahoma" w:eastAsia="Times New Roman" w:hAnsi="Tahoma" w:cs="Tahoma"/>
          <w:color w:val="FF0000"/>
          <w:sz w:val="20"/>
          <w:szCs w:val="20"/>
          <w:lang w:eastAsia="pt-BR"/>
        </w:rPr>
        <w:t>de</w:t>
      </w:r>
      <w:proofErr w:type="gramEnd"/>
      <w:r w:rsidRPr="00FB5004">
        <w:rPr>
          <w:rFonts w:ascii="Tahoma" w:eastAsia="Times New Roman" w:hAnsi="Tahoma" w:cs="Tahoma"/>
          <w:color w:val="FF0000"/>
          <w:sz w:val="20"/>
          <w:szCs w:val="20"/>
          <w:lang w:eastAsia="pt-BR"/>
        </w:rPr>
        <w:t xml:space="preserve"> 19.10.2012.</w:t>
      </w:r>
      <w:r w:rsidRPr="00FB5004">
        <w:rPr>
          <w:rFonts w:ascii="Tahoma" w:eastAsia="Times New Roman" w:hAnsi="Tahoma" w:cs="Tahoma"/>
          <w:sz w:val="20"/>
          <w:szCs w:val="20"/>
          <w:lang w:eastAsia="pt-BR"/>
        </w:rPr>
        <w:br/>
      </w:r>
      <w:r w:rsidRPr="00FB5004">
        <w:rPr>
          <w:rFonts w:ascii="Tahoma" w:eastAsia="Times New Roman" w:hAnsi="Tahoma" w:cs="Tahoma"/>
          <w:sz w:val="20"/>
          <w:szCs w:val="20"/>
          <w:lang w:eastAsia="pt-BR"/>
        </w:rPr>
        <w:br/>
        <w:t>Para consultar o edital acesse</w:t>
      </w:r>
      <w:hyperlink r:id="rId13" w:history="1">
        <w:r w:rsidRPr="00FB5004">
          <w:rPr>
            <w:rFonts w:ascii="Tahoma" w:eastAsia="Times New Roman" w:hAnsi="Tahoma" w:cs="Tahoma"/>
            <w:color w:val="0000FF"/>
            <w:sz w:val="20"/>
            <w:u w:val="single"/>
            <w:lang w:eastAsia="pt-BR"/>
          </w:rPr>
          <w:t xml:space="preserve"> www.imesp.com.br</w:t>
        </w:r>
      </w:hyperlink>
    </w:p>
    <w:p w:rsidR="00FB5004" w:rsidRPr="00FB5004" w:rsidRDefault="00FB5004" w:rsidP="00FB5004">
      <w:pPr>
        <w:spacing w:before="100" w:beforeAutospacing="1" w:after="100" w:afterAutospacing="1"/>
        <w:jc w:val="both"/>
        <w:rPr>
          <w:rFonts w:ascii="Times New Roman" w:eastAsia="Times New Roman" w:hAnsi="Times New Roman" w:cs="Times New Roman"/>
          <w:sz w:val="24"/>
          <w:szCs w:val="24"/>
          <w:lang w:eastAsia="pt-BR"/>
        </w:rPr>
      </w:pPr>
      <w:r w:rsidRPr="00FB5004">
        <w:rPr>
          <w:rFonts w:ascii="Times New Roman" w:eastAsia="Times New Roman" w:hAnsi="Times New Roman" w:cs="Times New Roman"/>
          <w:sz w:val="24"/>
          <w:szCs w:val="24"/>
          <w:lang w:eastAsia="pt-BR"/>
        </w:rPr>
        <w:t> </w:t>
      </w:r>
    </w:p>
    <w:p w:rsidR="002A11B6" w:rsidRDefault="002A11B6"/>
    <w:sectPr w:rsidR="002A11B6" w:rsidSect="002A11B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FB5004"/>
    <w:rsid w:val="002A11B6"/>
    <w:rsid w:val="00FB5004"/>
    <w:rsid w:val="00FF02F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B6"/>
  </w:style>
  <w:style w:type="paragraph" w:styleId="Ttulo1">
    <w:name w:val="heading 1"/>
    <w:basedOn w:val="Normal"/>
    <w:link w:val="Ttulo1Char"/>
    <w:uiPriority w:val="9"/>
    <w:qFormat/>
    <w:rsid w:val="00FB5004"/>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B5004"/>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FB5004"/>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FB5004"/>
    <w:rPr>
      <w:color w:val="0000FF"/>
      <w:u w:val="single"/>
    </w:rPr>
  </w:style>
  <w:style w:type="paragraph" w:customStyle="1" w:styleId="style19">
    <w:name w:val="style19"/>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20">
    <w:name w:val="style20"/>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21">
    <w:name w:val="style21"/>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22">
    <w:name w:val="style22"/>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23">
    <w:name w:val="style23"/>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24">
    <w:name w:val="style24"/>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25">
    <w:name w:val="style25"/>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33">
    <w:name w:val="style33"/>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27">
    <w:name w:val="style27"/>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28">
    <w:name w:val="style28"/>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29">
    <w:name w:val="style29"/>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30">
    <w:name w:val="style30"/>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31">
    <w:name w:val="style31"/>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26">
    <w:name w:val="style26"/>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character" w:customStyle="1" w:styleId="style32">
    <w:name w:val="style32"/>
    <w:basedOn w:val="Fontepargpadro"/>
    <w:rsid w:val="00FB5004"/>
  </w:style>
  <w:style w:type="paragraph" w:customStyle="1" w:styleId="style34">
    <w:name w:val="style34"/>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customStyle="1" w:styleId="style3">
    <w:name w:val="style3"/>
    <w:basedOn w:val="Normal"/>
    <w:rsid w:val="00FB5004"/>
    <w:pPr>
      <w:spacing w:before="100" w:beforeAutospacing="1" w:after="100" w:afterAutospacing="1"/>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FB5004"/>
    <w:rPr>
      <w:rFonts w:ascii="Tahoma" w:hAnsi="Tahoma" w:cs="Tahoma"/>
      <w:sz w:val="16"/>
      <w:szCs w:val="16"/>
    </w:rPr>
  </w:style>
  <w:style w:type="character" w:customStyle="1" w:styleId="TextodebaloChar">
    <w:name w:val="Texto de balão Char"/>
    <w:basedOn w:val="Fontepargpadro"/>
    <w:link w:val="Textodebalo"/>
    <w:uiPriority w:val="99"/>
    <w:semiHidden/>
    <w:rsid w:val="00FB50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450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selecao@usp.br" TargetMode="External"/><Relationship Id="rId13" Type="http://schemas.openxmlformats.org/officeDocument/2006/relationships/hyperlink" Target="http://www.imesp.com.br" TargetMode="External"/><Relationship Id="rId3" Type="http://schemas.openxmlformats.org/officeDocument/2006/relationships/webSettings" Target="webSettings.xml"/><Relationship Id="rId7" Type="http://schemas.openxmlformats.org/officeDocument/2006/relationships/hyperlink" Target="http://www.usp.br/drh" TargetMode="External"/><Relationship Id="rId12" Type="http://schemas.openxmlformats.org/officeDocument/2006/relationships/hyperlink" Target="http://www.usp.br/dr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spdigital.usp.br/marteweb" TargetMode="External"/><Relationship Id="rId11" Type="http://schemas.openxmlformats.org/officeDocument/2006/relationships/hyperlink" Target="http://www.usp.br/drh"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usp.br/drh" TargetMode="External"/><Relationship Id="rId4" Type="http://schemas.openxmlformats.org/officeDocument/2006/relationships/hyperlink" Target="javascript:__doPostBackCustomizado('PaginaInicial')" TargetMode="External"/><Relationship Id="rId9" Type="http://schemas.openxmlformats.org/officeDocument/2006/relationships/hyperlink" Target="http://www.usp.br/drh"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5290</Words>
  <Characters>28567</Characters>
  <Application>Microsoft Office Word</Application>
  <DocSecurity>0</DocSecurity>
  <Lines>238</Lines>
  <Paragraphs>67</Paragraphs>
  <ScaleCrop>false</ScaleCrop>
  <Company/>
  <LinksUpToDate>false</LinksUpToDate>
  <CharactersWithSpaces>33790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usp</dc:creator>
  <cp:keywords/>
  <dc:description/>
  <cp:lastModifiedBy>usp</cp:lastModifiedBy>
  <cp:revision>2</cp:revision>
  <dcterms:created xsi:type="dcterms:W3CDTF">2012-11-06T10:25:00Z</dcterms:created>
  <dcterms:modified xsi:type="dcterms:W3CDTF">2012-11-06T10:26:00Z</dcterms:modified>
</cp:coreProperties>
</file>