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94" w:rsidRPr="000C0194" w:rsidRDefault="000C0194" w:rsidP="000C0194">
      <w:pPr>
        <w:shd w:val="clear" w:color="auto" w:fill="E1E1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CONCURSO VESTIBULAR FUVEST 2014</w:t>
      </w:r>
    </w:p>
    <w:p w:rsidR="000C0194" w:rsidRPr="000C0194" w:rsidRDefault="000C0194" w:rsidP="000C0194">
      <w:pPr>
        <w:shd w:val="clear" w:color="auto" w:fill="E1E1FF"/>
        <w:spacing w:after="0" w:line="240" w:lineRule="auto"/>
        <w:jc w:val="right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t-BR"/>
        </w:rPr>
        <w:t>Nota de Corte</w:t>
      </w:r>
    </w:p>
    <w:p w:rsidR="000C0194" w:rsidRPr="000C0194" w:rsidRDefault="000C0194" w:rsidP="000C0194">
      <w:pPr>
        <w:shd w:val="clear" w:color="auto" w:fill="E1E1FF"/>
        <w:spacing w:before="30" w:after="300" w:line="240" w:lineRule="auto"/>
        <w:jc w:val="right"/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pt-BR"/>
        </w:rPr>
      </w:pPr>
      <w:r w:rsidRPr="000C0194">
        <w:rPr>
          <w:rFonts w:ascii="Helvetica" w:eastAsia="Times New Roman" w:hAnsi="Helvetica" w:cs="Helvetica"/>
          <w:b/>
          <w:bCs/>
          <w:color w:val="000000"/>
          <w:sz w:val="16"/>
          <w:szCs w:val="16"/>
          <w:lang w:eastAsia="pt-BR"/>
        </w:rPr>
        <w:t>Informe nº 11/2014 - 09/12/2013</w:t>
      </w:r>
    </w:p>
    <w:p w:rsidR="000C0194" w:rsidRPr="000C0194" w:rsidRDefault="000C0194" w:rsidP="000C0194">
      <w:pPr>
        <w:shd w:val="clear" w:color="auto" w:fill="E1E1FF"/>
        <w:spacing w:before="450" w:after="15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</w:pPr>
      <w:r w:rsidRPr="000C0194">
        <w:rPr>
          <w:rFonts w:ascii="Helvetica" w:eastAsia="Times New Roman" w:hAnsi="Helvetica" w:cs="Helvetica"/>
          <w:b/>
          <w:bCs/>
          <w:color w:val="000000"/>
          <w:sz w:val="28"/>
          <w:szCs w:val="28"/>
          <w:lang w:eastAsia="pt-BR"/>
        </w:rPr>
        <w:t>Nota de Corte</w:t>
      </w:r>
    </w:p>
    <w:p w:rsidR="000C0194" w:rsidRPr="000C0194" w:rsidRDefault="000C0194" w:rsidP="000C0194">
      <w:pPr>
        <w:shd w:val="clear" w:color="auto" w:fill="E1E1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 FUVEST está divulgando o número mínimo de pontos, por carreira, necessário para o acesso à segunda fase do Concurso Vestibular 2014. É a chamada NOTA DE CORTE da prova de 1ª fase.</w:t>
      </w:r>
    </w:p>
    <w:p w:rsidR="000C0194" w:rsidRPr="000C0194" w:rsidRDefault="000C0194" w:rsidP="000C0194">
      <w:pPr>
        <w:shd w:val="clear" w:color="auto" w:fill="E1E1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 seguir, as 27 carreiras com Nota de Corte maior ou igual a 50 em 2014, em ordem decrescente, com as respectivas notas de corte de 2013.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1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684"/>
        <w:gridCol w:w="654"/>
        <w:gridCol w:w="654"/>
      </w:tblGrid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  <w:t>Carreira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pt-BR"/>
              </w:rPr>
              <w:t>2014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500 - Medicina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505 - Medicina - Ribeirão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715 - Engenharia Aeronáutica - São Carlos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735 - Engenharia Civil - São Carlos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775 - Engenharia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na Escola Politécnica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150 - Curso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Superior do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785 - Engenharia - São Carlos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270 - Relações Internacionais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105 - Arquitetura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FAU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160 - Direito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550 - Psicologia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220 - Jornalismo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765 - Engenharia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Elétrica e de Computação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110 - Arquitetura - São Carlos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415 - Ciências Biomédicas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115 - Artes Cênicas - Bacharelado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265 - Publicidade e Propaganda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416 - Ciências Biomédicas - Ribeirão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155 - 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755 - Engenharia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de Materiais e Manufatura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800 - Geologia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760 - Engenharia de Produção - Lorena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780 - Engenharia Química - Lorena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165 - Economia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, Administração, Ciências Contábeis e Atuária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400 - Ciências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lastRenderedPageBreak/>
              <w:t>510 - Medicina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Veterinária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555 - Psicologia - Ribeirão</w:t>
            </w:r>
            <w:proofErr w:type="gramEnd"/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50</w:t>
            </w:r>
          </w:p>
        </w:tc>
      </w:tr>
    </w:tbl>
    <w:p w:rsidR="000C0194" w:rsidRPr="000C0194" w:rsidRDefault="000C0194" w:rsidP="000C0194">
      <w:pPr>
        <w:shd w:val="clear" w:color="auto" w:fill="E1E1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Notas de Corte das carreiras de </w:t>
      </w:r>
      <w:proofErr w:type="spellStart"/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Treineiros</w:t>
      </w:r>
      <w:proofErr w:type="spellEnd"/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1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8"/>
        <w:gridCol w:w="654"/>
        <w:gridCol w:w="654"/>
      </w:tblGrid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Carreira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2014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399 - Humanas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48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699 -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48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999 - Exatas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</w:tbl>
    <w:p w:rsidR="000C0194" w:rsidRPr="000C0194" w:rsidRDefault="000C0194" w:rsidP="000C0194">
      <w:pPr>
        <w:shd w:val="clear" w:color="auto" w:fill="E1E1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Serão convocados 30.345 candidatos para a segunda fase, que disputarão as seguintes vagas: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1E1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5"/>
        <w:gridCol w:w="855"/>
      </w:tblGrid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USP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11.057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Santa Casa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100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1E1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pt-BR"/>
              </w:rPr>
              <w:t>11.157</w:t>
            </w:r>
          </w:p>
        </w:tc>
      </w:tr>
    </w:tbl>
    <w:p w:rsidR="000C0194" w:rsidRPr="000C0194" w:rsidRDefault="000C0194" w:rsidP="000C0194">
      <w:pPr>
        <w:shd w:val="clear" w:color="auto" w:fill="E1E1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 xml:space="preserve">Incluindo-se os </w:t>
      </w:r>
      <w:proofErr w:type="spellStart"/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Treineiros</w:t>
      </w:r>
      <w:proofErr w:type="spellEnd"/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o total geral de convocados para a segunda fase será de 32.569.</w:t>
      </w:r>
    </w:p>
    <w:p w:rsidR="000C0194" w:rsidRPr="000C0194" w:rsidRDefault="000C0194" w:rsidP="000C0194">
      <w:pPr>
        <w:shd w:val="clear" w:color="auto" w:fill="E1E1FF"/>
        <w:spacing w:before="150" w:after="15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 divulgação da lista de convocados e dos respectivos locais de exame de segunda fase será feita no dia 16/12/2013. Os endereços não serão, necessariamente, os mesmos da primeira fase.</w:t>
      </w:r>
    </w:p>
    <w:p w:rsidR="000C0194" w:rsidRPr="000C0194" w:rsidRDefault="000C0194" w:rsidP="000C0194">
      <w:pPr>
        <w:shd w:val="clear" w:color="auto" w:fill="E1E1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</w:pPr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As provas de segunda fase terão início no dia 05/01/2014 (domingo), estendendo-se até 07/01/2014 (terça-feira). Ver orientações gerais na página 39 do </w:t>
      </w:r>
      <w:hyperlink r:id="rId4" w:history="1">
        <w:r w:rsidRPr="000C0194">
          <w:rPr>
            <w:rFonts w:ascii="Helvetica" w:eastAsia="Times New Roman" w:hAnsi="Helvetica" w:cs="Helvetica"/>
            <w:color w:val="0000FF"/>
            <w:sz w:val="24"/>
            <w:szCs w:val="24"/>
            <w:lang w:eastAsia="pt-BR"/>
          </w:rPr>
          <w:t>Manual do Candidato</w:t>
        </w:r>
      </w:hyperlink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. As provas de Habilidades Específicas (Artes Cênicas, Música - Ribeirão Preto, Curso Superior do Audiovisual, Arquitetura - São Paulo, Arquitetura - São Carlos e Design) serão realizadas a partir de 08/01/2014. Consultar o calendário dessas provas no </w:t>
      </w:r>
      <w:hyperlink r:id="rId5" w:history="1">
        <w:r w:rsidRPr="000C0194">
          <w:rPr>
            <w:rFonts w:ascii="Helvetica" w:eastAsia="Times New Roman" w:hAnsi="Helvetica" w:cs="Helvetica"/>
            <w:color w:val="0000FF"/>
            <w:sz w:val="24"/>
            <w:szCs w:val="24"/>
            <w:lang w:eastAsia="pt-BR"/>
          </w:rPr>
          <w:t>Manual do Candidato 2014</w:t>
        </w:r>
      </w:hyperlink>
      <w:r w:rsidRPr="000C0194">
        <w:rPr>
          <w:rFonts w:ascii="Helvetica" w:eastAsia="Times New Roman" w:hAnsi="Helvetica" w:cs="Helvetica"/>
          <w:color w:val="000000"/>
          <w:sz w:val="24"/>
          <w:szCs w:val="24"/>
          <w:lang w:eastAsia="pt-BR"/>
        </w:rPr>
        <w:t>, página 1.</w:t>
      </w:r>
    </w:p>
    <w:p w:rsidR="000C0194" w:rsidRDefault="000C0194" w:rsidP="000C0194">
      <w:pPr>
        <w:shd w:val="clear" w:color="auto" w:fill="E1E1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C0194" w:rsidRDefault="000C0194" w:rsidP="000C0194">
      <w:pPr>
        <w:shd w:val="clear" w:color="auto" w:fill="E1E1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C0194" w:rsidRDefault="000C0194" w:rsidP="000C0194">
      <w:pPr>
        <w:shd w:val="clear" w:color="auto" w:fill="E1E1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C0194" w:rsidRDefault="000C0194" w:rsidP="000C0194">
      <w:pPr>
        <w:shd w:val="clear" w:color="auto" w:fill="E1E1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C0194" w:rsidRDefault="000C0194" w:rsidP="000C0194">
      <w:pPr>
        <w:shd w:val="clear" w:color="auto" w:fill="E1E1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p w:rsidR="000C0194" w:rsidRPr="000C0194" w:rsidRDefault="000C0194" w:rsidP="000C0194">
      <w:pPr>
        <w:shd w:val="clear" w:color="auto" w:fill="E1E1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0"/>
          <w:szCs w:val="20"/>
          <w:lang w:eastAsia="pt-BR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326"/>
        <w:gridCol w:w="647"/>
        <w:gridCol w:w="758"/>
        <w:gridCol w:w="674"/>
        <w:gridCol w:w="941"/>
        <w:gridCol w:w="869"/>
        <w:gridCol w:w="798"/>
        <w:gridCol w:w="581"/>
      </w:tblGrid>
      <w:tr w:rsidR="000C0194" w:rsidRPr="000C0194" w:rsidTr="000C0194">
        <w:trPr>
          <w:tblCellSpacing w:w="0" w:type="dxa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2"/>
              <w:gridCol w:w="5734"/>
            </w:tblGrid>
            <w:tr w:rsidR="000C0194" w:rsidRPr="000C01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0C0194" w:rsidRPr="000C0194" w:rsidRDefault="000C0194" w:rsidP="000C0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C0194">
                    <w:rPr>
                      <w:rFonts w:ascii="Arial" w:eastAsia="Times New Roman" w:hAnsi="Arial" w:cs="Arial"/>
                      <w:b/>
                      <w:bCs/>
                      <w:sz w:val="36"/>
                      <w:lang w:eastAsia="pt-BR"/>
                    </w:rPr>
                    <w:t> FUVEST 2014 </w:t>
                  </w:r>
                </w:p>
                <w:p w:rsidR="000C0194" w:rsidRPr="000C0194" w:rsidRDefault="000C0194" w:rsidP="000C0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C01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025" style="width:403.95pt;height:1.5pt" o:hrpct="950" o:hralign="center" o:hrstd="t" o:hr="t" fillcolor="#a0a0a0" stroked="f"/>
                    </w:pict>
                  </w:r>
                </w:p>
              </w:tc>
              <w:tc>
                <w:tcPr>
                  <w:tcW w:w="0" w:type="auto"/>
                  <w:hideMark/>
                </w:tcPr>
                <w:p w:rsidR="000C0194" w:rsidRPr="000C0194" w:rsidRDefault="000C0194" w:rsidP="000C01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0C01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t>TABELA DE CONVOCADOS POR CARREIRA COM</w:t>
                  </w:r>
                  <w:r w:rsidRPr="000C01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NOTA DE CORTE E RELAÇÃO CANDIDATO VAGA</w:t>
                  </w:r>
                  <w:r w:rsidRPr="000C0194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pt-BR"/>
                    </w:rPr>
                    <w:br/>
                    <w:t>POR CARREIRA NA SEGUNDA FASE</w:t>
                  </w:r>
                </w:p>
              </w:tc>
            </w:tr>
          </w:tbl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Código e Nome da Carreira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Vagas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Inscritos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Ausentes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Convocados</w:t>
            </w: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br/>
              <w:t>para a 2ª Fase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Convocados</w:t>
            </w: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br/>
              <w:t>por vaga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NÚM DE PONTOS</w:t>
            </w: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br/>
              <w:t>DOS CONVOCADOS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Mínimo (Corte)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</w:pPr>
            <w:r w:rsidRPr="000C0194">
              <w:rPr>
                <w:rFonts w:ascii="Helvetica" w:eastAsia="Times New Roman" w:hAnsi="Helvetica" w:cs="Helvetica"/>
                <w:sz w:val="14"/>
                <w:szCs w:val="14"/>
                <w:lang w:eastAsia="pt-BR"/>
              </w:rPr>
              <w:t>Máximo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100-Administração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101-Administração - Piracicaba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105-Arquitetura - FAU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110-Arquitetura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115-Artes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Cênicas - Bacharelado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lastRenderedPageBreak/>
              <w:t>120-Artes Cênicas - Licenciatura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125-Artes Visuais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130-Biblioteconomia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135-Ciências Contábeis - Ribeirão</w:t>
            </w:r>
            <w:proofErr w:type="gram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140-Ciências da Informação e da Documentação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145-Ciências Sociais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150-Curso Superior do Audiovisual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155-Design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160-Direito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165-Economia, Administração, Ciências Contábeis e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Atuária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170-Economia Empresarial e Controladoria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175-Economia - Piracicaba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180-Economia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185-Editoração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190-Filosofia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195-Geografia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200-Gestão Ambiental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205-Gestão Ambiental - Piracicaba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210-Gestão de Políticas Públicas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215-História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220-Jornalismo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225-Lazer e Turismo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230-Licenciatura em </w:t>
            </w:r>
            <w:proofErr w:type="spell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Educomunicação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235-Letras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240-Marketing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245-Música - ECA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250-Música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255-Pedagogia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260-Pedagogia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265-Publicidade e Propaganda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270-Relações Internacionais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275-Relações Públicas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280-Têxtil e Moda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285-Turismo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399-Treinamento Humanas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400-Ciências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405-Ciências Biológicas - Piracicaba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410-Ciências Biológicas - Ribeirão</w:t>
            </w:r>
            <w:proofErr w:type="gram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415-Ciências Biomédicas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416-Ciências Biomédicas - Ribeirão</w:t>
            </w:r>
            <w:proofErr w:type="gram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425-Ciências dos Alimentos - Piracicaba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430-Educação Física e Esporte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lastRenderedPageBreak/>
              <w:t>435-Educação Física e Esporte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436-Educação Física e Saúde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440-Enfermagem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445-Enfermagem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450-Engenharia Agronômica - Piracicaba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455-Engenharia Florestal - Piracicaba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460-Farmácia-Bioquímica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465-Farmácia-Bioquímica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470-Fisioterapia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475-Fisioterapia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480-Fonoaudiologia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485-Fonoaudiologia - Bauru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490-Fonoaudiologia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495-Gerontologia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500-Medicina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505-Medicina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510-Medicina Veterinária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515-Medicina Veterinária - Pirassununga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520-Nutrição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525-Nutrição e Metabolismo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530-Obstetrícia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535-Odontologia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540-Odontologia - Bauru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545-Odontologia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550-Psicologia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555-Psicologia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560-Saúde Pública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565-Terapia Ocupacional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570-Terapia Ocupacional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575-Zootecnia - Pirassununga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699-Treinamento Biológicas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700-Ciências Biomoleculares - São Carlos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705-Ciências da Natureza - USP Leste, 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SP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710-Computação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715-Engenharia Aeronáutica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720-Engenharia Ambiental -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725-Engenharia Ambiental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730-Engenharia Bioquímica -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735-Engenharia Civil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740-Engenharia de Alimentos - Pirassununga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745-Engenharia de Biossistemas - Pirassununga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750-Engenharia de Materiais -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755-Engenharia de Materiais e Manufatura - </w:t>
            </w: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lastRenderedPageBreak/>
              <w:t>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lastRenderedPageBreak/>
              <w:t>760-Engenharia de Produção -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765-Engenharia Elétrica e de Computação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770-Engenharia Física -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775-Engenharia na Escola Politécnica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780-Engenharia Química - Lorena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785-Engenharia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790-</w:t>
            </w:r>
            <w:proofErr w:type="spell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Fís</w:t>
            </w:r>
            <w:proofErr w:type="spell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. / Fís. </w:t>
            </w:r>
            <w:proofErr w:type="spell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Comput</w:t>
            </w:r>
            <w:proofErr w:type="spell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. / Meteor. / Geofís. / Astron. / </w:t>
            </w:r>
            <w:proofErr w:type="spell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Estatís</w:t>
            </w:r>
            <w:proofErr w:type="spell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. / Mat. / Mat. </w:t>
            </w:r>
            <w:proofErr w:type="spell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Apl</w:t>
            </w:r>
            <w:proofErr w:type="spell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795-Física Médica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800-Geologia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805-Informática Biomédica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810-Informática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815-Licenciatura em Ciências Exatas (com habilitações)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820-Licenciatura em Geociências e Educação Ambiental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825-Licenciatura em Matemática / Física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830-Matemática Aplicada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840-Oceanografia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850-Química (Bacharelados)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855-</w:t>
            </w:r>
            <w:proofErr w:type="gramStart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Química - Bacharelado</w:t>
            </w:r>
            <w:proofErr w:type="gramEnd"/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 xml:space="preserve"> e Licenciatura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865-Química - Licenciatura - Ribeirão Preto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870-Química (Bacharelados) - São Carlos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15"/>
                <w:szCs w:val="15"/>
                <w:lang w:eastAsia="pt-BR"/>
              </w:rPr>
              <w:t>999-Treinamento Exatas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</w:tr>
      <w:tr w:rsidR="000C0194" w:rsidRPr="000C0194" w:rsidTr="000C019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15"/>
                <w:szCs w:val="15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12057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172045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19851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32569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2.70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---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0C0194" w:rsidRPr="000C0194" w:rsidRDefault="000C0194" w:rsidP="000C01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C019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86</w:t>
            </w:r>
          </w:p>
        </w:tc>
      </w:tr>
    </w:tbl>
    <w:p w:rsidR="000C0194" w:rsidRPr="000C0194" w:rsidRDefault="000C0194" w:rsidP="000C0194">
      <w:pPr>
        <w:shd w:val="clear" w:color="auto" w:fill="363649"/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14"/>
          <w:szCs w:val="14"/>
          <w:lang w:eastAsia="pt-BR"/>
        </w:rPr>
      </w:pPr>
      <w:hyperlink r:id="rId6" w:history="1">
        <w:r w:rsidRPr="000C0194">
          <w:rPr>
            <w:rFonts w:ascii="Helvetica" w:eastAsia="Times New Roman" w:hAnsi="Helvetica" w:cs="Helvetica"/>
            <w:color w:val="000000"/>
            <w:sz w:val="14"/>
            <w:lang w:eastAsia="pt-BR"/>
          </w:rPr>
          <w:t>47.859.600 visitas desde 04/03/1997, 4.555 hoje (09/12/2013)</w:t>
        </w:r>
        <w:proofErr w:type="gramStart"/>
      </w:hyperlink>
      <w:proofErr w:type="gramEnd"/>
    </w:p>
    <w:p w:rsidR="00F8644C" w:rsidRDefault="000C0194"/>
    <w:sectPr w:rsidR="00F8644C" w:rsidSect="00DB74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0194"/>
    <w:rsid w:val="000C0194"/>
    <w:rsid w:val="00DB749C"/>
    <w:rsid w:val="00EC3A25"/>
    <w:rsid w:val="00FB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4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0C019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C0194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0C0194"/>
    <w:rPr>
      <w:color w:val="800080"/>
      <w:u w:val="single"/>
    </w:rPr>
  </w:style>
  <w:style w:type="paragraph" w:customStyle="1" w:styleId="cpiititle">
    <w:name w:val="cpiititle"/>
    <w:basedOn w:val="Normal"/>
    <w:rsid w:val="000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piidef">
    <w:name w:val="cpiidef"/>
    <w:basedOn w:val="Normal"/>
    <w:rsid w:val="000C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C0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58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n.fuvest.br/bin/showcont.php" TargetMode="External"/><Relationship Id="rId5" Type="http://schemas.openxmlformats.org/officeDocument/2006/relationships/hyperlink" Target="http://www.fuvest.br/vest2014/manual/manual.stm" TargetMode="External"/><Relationship Id="rId4" Type="http://schemas.openxmlformats.org/officeDocument/2006/relationships/hyperlink" Target="http://www.fuvest.br/vest2014/manual/manual.s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1496</Words>
  <Characters>8081</Characters>
  <Application>Microsoft Office Word</Application>
  <DocSecurity>0</DocSecurity>
  <Lines>67</Lines>
  <Paragraphs>19</Paragraphs>
  <ScaleCrop>false</ScaleCrop>
  <Company>Microsoft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</dc:creator>
  <cp:lastModifiedBy>imprensa</cp:lastModifiedBy>
  <cp:revision>1</cp:revision>
  <dcterms:created xsi:type="dcterms:W3CDTF">2013-12-09T11:48:00Z</dcterms:created>
  <dcterms:modified xsi:type="dcterms:W3CDTF">2013-12-09T11:52:00Z</dcterms:modified>
</cp:coreProperties>
</file>